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F02" w:rsidRPr="002F58A6" w:rsidRDefault="00A72F02" w:rsidP="00AE4463">
      <w:pPr>
        <w:pStyle w:val="1"/>
        <w:spacing w:before="0" w:line="360" w:lineRule="auto"/>
        <w:ind w:left="5387" w:firstLine="0"/>
        <w:jc w:val="left"/>
      </w:pPr>
      <w:r w:rsidRPr="002F58A6">
        <w:t>Приложение</w:t>
      </w:r>
    </w:p>
    <w:p w:rsidR="00BD1571" w:rsidRDefault="00BD1571" w:rsidP="00AE4463">
      <w:pPr>
        <w:pStyle w:val="1"/>
        <w:spacing w:before="0" w:line="360" w:lineRule="auto"/>
        <w:ind w:left="5387" w:firstLine="0"/>
        <w:jc w:val="left"/>
        <w:rPr>
          <w:bCs/>
        </w:rPr>
      </w:pPr>
    </w:p>
    <w:p w:rsidR="00A72F02" w:rsidRPr="002F58A6" w:rsidRDefault="00A72F02" w:rsidP="00AE4463">
      <w:pPr>
        <w:pStyle w:val="1"/>
        <w:spacing w:before="0" w:line="360" w:lineRule="auto"/>
        <w:ind w:left="5387" w:firstLine="0"/>
        <w:jc w:val="left"/>
      </w:pPr>
      <w:r w:rsidRPr="002F58A6">
        <w:rPr>
          <w:bCs/>
        </w:rPr>
        <w:t>Утверждено</w:t>
      </w:r>
    </w:p>
    <w:p w:rsidR="00A72F02" w:rsidRPr="002F58A6" w:rsidRDefault="00A72F02" w:rsidP="00AE4463">
      <w:pPr>
        <w:pStyle w:val="1"/>
        <w:spacing w:before="0" w:line="360" w:lineRule="auto"/>
        <w:ind w:left="5387" w:firstLine="0"/>
        <w:jc w:val="left"/>
      </w:pPr>
      <w:r w:rsidRPr="002F58A6">
        <w:t>решением Совета Ленинградского</w:t>
      </w:r>
    </w:p>
    <w:p w:rsidR="00A72F02" w:rsidRPr="002F58A6" w:rsidRDefault="00A72F02" w:rsidP="00AE4463">
      <w:pPr>
        <w:pStyle w:val="1"/>
        <w:spacing w:before="0" w:line="360" w:lineRule="auto"/>
        <w:ind w:left="5387" w:firstLine="0"/>
        <w:jc w:val="left"/>
      </w:pPr>
      <w:r w:rsidRPr="002F58A6">
        <w:t xml:space="preserve">сельского поселения </w:t>
      </w:r>
    </w:p>
    <w:p w:rsidR="00A72F02" w:rsidRPr="002F58A6" w:rsidRDefault="00A72F02" w:rsidP="00AE4463">
      <w:pPr>
        <w:pStyle w:val="1"/>
        <w:spacing w:before="0" w:line="360" w:lineRule="auto"/>
        <w:ind w:left="5387" w:firstLine="0"/>
        <w:jc w:val="left"/>
      </w:pPr>
      <w:r w:rsidRPr="002F58A6">
        <w:t>Ленинградского района</w:t>
      </w:r>
    </w:p>
    <w:p w:rsidR="00A72F02" w:rsidRPr="002F58A6" w:rsidRDefault="007C7A6A" w:rsidP="00AE4463">
      <w:pPr>
        <w:pStyle w:val="1"/>
        <w:spacing w:before="0" w:line="360" w:lineRule="auto"/>
        <w:ind w:left="5387" w:firstLine="0"/>
        <w:jc w:val="left"/>
      </w:pPr>
      <w:r>
        <w:t>от 27 декабря 2023 года № 72</w:t>
      </w:r>
    </w:p>
    <w:p w:rsidR="00A72F02" w:rsidRDefault="00A72F02" w:rsidP="00AE4463">
      <w:pPr>
        <w:pStyle w:val="1"/>
        <w:spacing w:before="0" w:line="360" w:lineRule="auto"/>
      </w:pPr>
    </w:p>
    <w:p w:rsidR="007C7A6A" w:rsidRPr="007C7A6A" w:rsidRDefault="007C7A6A" w:rsidP="007C7A6A"/>
    <w:p w:rsidR="00426300" w:rsidRPr="009A7AC8" w:rsidRDefault="00426300" w:rsidP="00AE4463">
      <w:pPr>
        <w:pStyle w:val="1"/>
        <w:spacing w:before="0" w:line="360" w:lineRule="auto"/>
        <w:jc w:val="center"/>
      </w:pPr>
      <w:r w:rsidRPr="009A7AC8">
        <w:t>ПОЛОЖЕНИЕ</w:t>
      </w:r>
    </w:p>
    <w:p w:rsidR="007C7A6A" w:rsidRDefault="00426300" w:rsidP="00AE4463">
      <w:pPr>
        <w:pStyle w:val="1"/>
        <w:spacing w:before="0" w:line="360" w:lineRule="auto"/>
        <w:jc w:val="center"/>
      </w:pPr>
      <w:r w:rsidRPr="009A7AC8">
        <w:t xml:space="preserve">о порядке установки и содержания </w:t>
      </w:r>
    </w:p>
    <w:p w:rsidR="007C7A6A" w:rsidRDefault="00426300" w:rsidP="007C7A6A">
      <w:pPr>
        <w:pStyle w:val="1"/>
        <w:spacing w:before="0" w:line="360" w:lineRule="auto"/>
        <w:jc w:val="center"/>
      </w:pPr>
      <w:r w:rsidRPr="009A7AC8">
        <w:t xml:space="preserve">мемориальных досок и других памятных знаков </w:t>
      </w:r>
    </w:p>
    <w:p w:rsidR="00426300" w:rsidRPr="007C7A6A" w:rsidRDefault="00426300" w:rsidP="007C7A6A">
      <w:pPr>
        <w:pStyle w:val="1"/>
        <w:spacing w:before="0" w:line="360" w:lineRule="auto"/>
        <w:jc w:val="center"/>
        <w:rPr>
          <w:bCs/>
        </w:rPr>
      </w:pPr>
      <w:r w:rsidRPr="009A7AC8">
        <w:t xml:space="preserve">в </w:t>
      </w:r>
      <w:r w:rsidR="00F56ACD" w:rsidRPr="009A7AC8">
        <w:t>Ленинградско</w:t>
      </w:r>
      <w:r w:rsidR="00C372ED">
        <w:t>м</w:t>
      </w:r>
      <w:r w:rsidR="00F56ACD" w:rsidRPr="009A7AC8">
        <w:t xml:space="preserve"> сельско</w:t>
      </w:r>
      <w:r w:rsidR="00C372ED">
        <w:t>м</w:t>
      </w:r>
      <w:r w:rsidR="00F56ACD" w:rsidRPr="009A7AC8">
        <w:t xml:space="preserve"> поселени</w:t>
      </w:r>
      <w:r w:rsidR="007E2D15">
        <w:t>и</w:t>
      </w:r>
      <w:r w:rsidR="00F56ACD" w:rsidRPr="009A7AC8">
        <w:t xml:space="preserve"> Ленинградского района</w:t>
      </w:r>
    </w:p>
    <w:p w:rsidR="00426300" w:rsidRPr="009A7AC8" w:rsidRDefault="00426300" w:rsidP="00AE4463">
      <w:pPr>
        <w:pStyle w:val="1"/>
        <w:spacing w:before="0" w:line="360" w:lineRule="auto"/>
      </w:pPr>
    </w:p>
    <w:p w:rsidR="00426300" w:rsidRPr="009A7AC8" w:rsidRDefault="00426300" w:rsidP="00090AFB">
      <w:pPr>
        <w:pStyle w:val="1"/>
        <w:spacing w:before="0" w:line="360" w:lineRule="auto"/>
        <w:jc w:val="center"/>
      </w:pPr>
      <w:r w:rsidRPr="009A7AC8">
        <w:t>Статья 1. Общие положения</w:t>
      </w:r>
    </w:p>
    <w:p w:rsidR="00E84C3C" w:rsidRPr="009A7AC8" w:rsidRDefault="00E84C3C" w:rsidP="00AE4463">
      <w:pPr>
        <w:pStyle w:val="1"/>
        <w:spacing w:before="0" w:line="360" w:lineRule="auto"/>
      </w:pPr>
    </w:p>
    <w:p w:rsidR="00426300" w:rsidRPr="009A7AC8" w:rsidRDefault="007C7A6A" w:rsidP="009A7AC8">
      <w:pPr>
        <w:pStyle w:val="1"/>
        <w:tabs>
          <w:tab w:val="left" w:pos="709"/>
        </w:tabs>
        <w:spacing w:before="0" w:line="360" w:lineRule="auto"/>
        <w:ind w:firstLine="709"/>
      </w:pPr>
      <w:r>
        <w:t>1. </w:t>
      </w:r>
      <w:r w:rsidR="00426300" w:rsidRPr="009A7AC8">
        <w:t xml:space="preserve">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в муниципальной собственности </w:t>
      </w:r>
      <w:r w:rsidR="00F56ACD" w:rsidRPr="009A7AC8">
        <w:rPr>
          <w:bCs/>
        </w:rPr>
        <w:t>Ленинградского сельского поселения Ленинградского района,</w:t>
      </w:r>
      <w:r w:rsidR="00426300" w:rsidRPr="009A7AC8">
        <w:t xml:space="preserve"> а также правила их установки и содержания.</w:t>
      </w:r>
    </w:p>
    <w:p w:rsidR="00426300" w:rsidRPr="009A7AC8" w:rsidRDefault="00426300" w:rsidP="009A7AC8">
      <w:pPr>
        <w:pStyle w:val="1"/>
        <w:tabs>
          <w:tab w:val="left" w:pos="709"/>
        </w:tabs>
        <w:spacing w:before="0" w:line="360" w:lineRule="auto"/>
        <w:ind w:firstLine="709"/>
      </w:pPr>
      <w:r w:rsidRPr="009A7AC8">
        <w:t>2. В настоящем Положении используются следующие основные понятия:</w:t>
      </w:r>
    </w:p>
    <w:p w:rsidR="009A7AC8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>1) мемориальная доска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  <w:r w:rsidR="00BD15F7" w:rsidRPr="009A7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5F7" w:rsidRDefault="007C7A6A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5C2033" w:rsidRPr="009A7AC8">
        <w:rPr>
          <w:rFonts w:ascii="Times New Roman" w:hAnsi="Times New Roman" w:cs="Times New Roman"/>
          <w:sz w:val="28"/>
          <w:szCs w:val="28"/>
        </w:rPr>
        <w:t xml:space="preserve">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</w:t>
      </w:r>
      <w:r w:rsidR="00426300" w:rsidRPr="009A7AC8">
        <w:rPr>
          <w:rFonts w:ascii="Times New Roman" w:hAnsi="Times New Roman" w:cs="Times New Roman"/>
          <w:sz w:val="28"/>
          <w:szCs w:val="28"/>
        </w:rPr>
        <w:lastRenderedPageBreak/>
        <w:t>поясняющие наименование улиц, а также историю улиц, подвергшихся переименованию.</w:t>
      </w:r>
    </w:p>
    <w:p w:rsidR="007C7A6A" w:rsidRPr="009A7AC8" w:rsidRDefault="007C7A6A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5F7" w:rsidRDefault="00426300" w:rsidP="007C7A6A">
      <w:pPr>
        <w:tabs>
          <w:tab w:val="left" w:pos="709"/>
          <w:tab w:val="left" w:pos="851"/>
        </w:tabs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7A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Статья 2. Критерии, являющиеся основанием для принятия решения об установке мемориальной доски или другого памятного знака</w:t>
      </w:r>
    </w:p>
    <w:p w:rsidR="007C7A6A" w:rsidRPr="009A7AC8" w:rsidRDefault="007C7A6A" w:rsidP="007C7A6A">
      <w:pPr>
        <w:tabs>
          <w:tab w:val="left" w:pos="709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D15F7" w:rsidRPr="009A7AC8" w:rsidRDefault="00426300" w:rsidP="009A7AC8">
      <w:pPr>
        <w:tabs>
          <w:tab w:val="left" w:pos="709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7A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Критериями, являющимися основанием для принятия решения об увековечивании </w:t>
      </w:r>
      <w:r w:rsidR="007C7A6A" w:rsidRPr="009A7A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памяти,</w:t>
      </w:r>
      <w:r w:rsidRPr="009A7A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являются:</w:t>
      </w:r>
    </w:p>
    <w:p w:rsidR="00BD15F7" w:rsidRPr="009A7AC8" w:rsidRDefault="00426300" w:rsidP="009A7AC8">
      <w:pPr>
        <w:tabs>
          <w:tab w:val="left" w:pos="709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7A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значимость события в истории </w:t>
      </w:r>
      <w:r w:rsidR="005C2033" w:rsidRPr="009A7A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Ленинградского сельского поселения Ленинградского района</w:t>
      </w:r>
      <w:r w:rsidRPr="009A7A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BD15F7" w:rsidRPr="009A7AC8" w:rsidRDefault="00426300" w:rsidP="009A7AC8">
      <w:pPr>
        <w:tabs>
          <w:tab w:val="left" w:pos="709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7A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наличие у гражданина официально признанных выдающихся заслуг, высокого профессионального мастерства в определенной сфере деятельности, принесших значительную пользу </w:t>
      </w:r>
      <w:r w:rsidR="005C2033" w:rsidRPr="009A7A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Ленинградско</w:t>
      </w:r>
      <w:r w:rsidR="00C372E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</w:t>
      </w:r>
      <w:r w:rsidR="005C2033" w:rsidRPr="009A7A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сельско</w:t>
      </w:r>
      <w:r w:rsidR="00C372E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</w:t>
      </w:r>
      <w:r w:rsidR="005C2033" w:rsidRPr="009A7A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поселени</w:t>
      </w:r>
      <w:r w:rsidR="00C372E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 w:rsidR="005C2033" w:rsidRPr="009A7A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Ленинградского района</w:t>
      </w:r>
      <w:r w:rsidRPr="009A7A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Краснодарскому краю, Российской Федерации;</w:t>
      </w:r>
    </w:p>
    <w:p w:rsidR="00BD15F7" w:rsidRPr="009A7AC8" w:rsidRDefault="00426300" w:rsidP="009A7AC8">
      <w:pPr>
        <w:tabs>
          <w:tab w:val="left" w:pos="709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7A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проведение гражданином в течение длительного времени активной общественной, благотворительной и иной деятельности, способствовавшей развитию </w:t>
      </w:r>
      <w:r w:rsidR="00F667CD" w:rsidRPr="009A7A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Ленинградско</w:t>
      </w:r>
      <w:r w:rsidR="00C372E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</w:t>
      </w:r>
      <w:r w:rsidR="00F667CD" w:rsidRPr="009A7A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сельско</w:t>
      </w:r>
      <w:r w:rsidR="00C372E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</w:t>
      </w:r>
      <w:r w:rsidR="00F667CD" w:rsidRPr="009A7A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поселени</w:t>
      </w:r>
      <w:r w:rsidR="00C372E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 w:rsidR="00F667CD" w:rsidRPr="009A7A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Ленинградского района</w:t>
      </w:r>
      <w:r w:rsidRPr="009A7A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повышению его престижа и авторитета.</w:t>
      </w:r>
    </w:p>
    <w:p w:rsidR="00BD15F7" w:rsidRPr="009A7AC8" w:rsidRDefault="00426300" w:rsidP="009A7AC8">
      <w:pPr>
        <w:tabs>
          <w:tab w:val="left" w:pos="709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7A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</w:t>
      </w:r>
      <w:bookmarkStart w:id="0" w:name="Par53"/>
      <w:bookmarkEnd w:id="0"/>
    </w:p>
    <w:p w:rsidR="00090AFB" w:rsidRPr="009A7AC8" w:rsidRDefault="00090AFB" w:rsidP="009A7AC8">
      <w:pPr>
        <w:tabs>
          <w:tab w:val="left" w:pos="709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D15F7" w:rsidRPr="009A7AC8" w:rsidRDefault="00426300" w:rsidP="007C7A6A">
      <w:pPr>
        <w:tabs>
          <w:tab w:val="left" w:pos="709"/>
          <w:tab w:val="left" w:pos="851"/>
        </w:tabs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7A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Статья 3. Порядок внесения предложений по установке мемориальных досок и памятных знаков</w:t>
      </w:r>
    </w:p>
    <w:p w:rsidR="00090AFB" w:rsidRPr="009A7AC8" w:rsidRDefault="00090AFB" w:rsidP="009A7AC8">
      <w:pPr>
        <w:tabs>
          <w:tab w:val="left" w:pos="709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D15F7" w:rsidRPr="009A7AC8" w:rsidRDefault="007C7A6A" w:rsidP="007C7A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26300" w:rsidRPr="009A7AC8">
        <w:rPr>
          <w:rFonts w:ascii="Times New Roman" w:hAnsi="Times New Roman" w:cs="Times New Roman"/>
          <w:sz w:val="28"/>
          <w:szCs w:val="28"/>
        </w:rPr>
        <w:t xml:space="preserve">Вопросы увековечивания памяти посредством установки мемориальных досок и других памятных знаков в </w:t>
      </w:r>
      <w:r w:rsidR="00F667CD" w:rsidRPr="009A7AC8">
        <w:rPr>
          <w:rFonts w:ascii="Times New Roman" w:hAnsi="Times New Roman" w:cs="Times New Roman"/>
          <w:sz w:val="28"/>
          <w:szCs w:val="28"/>
        </w:rPr>
        <w:t>Ленинградско</w:t>
      </w:r>
      <w:r w:rsidR="00C372ED">
        <w:rPr>
          <w:rFonts w:ascii="Times New Roman" w:hAnsi="Times New Roman" w:cs="Times New Roman"/>
          <w:sz w:val="28"/>
          <w:szCs w:val="28"/>
        </w:rPr>
        <w:t>м</w:t>
      </w:r>
      <w:r w:rsidR="00F667CD" w:rsidRPr="009A7AC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372ED">
        <w:rPr>
          <w:rFonts w:ascii="Times New Roman" w:hAnsi="Times New Roman" w:cs="Times New Roman"/>
          <w:sz w:val="28"/>
          <w:szCs w:val="28"/>
        </w:rPr>
        <w:t>м</w:t>
      </w:r>
      <w:r w:rsidR="00F667CD" w:rsidRPr="009A7AC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372ED">
        <w:rPr>
          <w:rFonts w:ascii="Times New Roman" w:hAnsi="Times New Roman" w:cs="Times New Roman"/>
          <w:sz w:val="28"/>
          <w:szCs w:val="28"/>
        </w:rPr>
        <w:t>и</w:t>
      </w:r>
      <w:r w:rsidR="00F667CD" w:rsidRPr="009A7AC8">
        <w:rPr>
          <w:rFonts w:ascii="Times New Roman" w:hAnsi="Times New Roman" w:cs="Times New Roman"/>
          <w:sz w:val="28"/>
          <w:szCs w:val="28"/>
        </w:rPr>
        <w:t xml:space="preserve"> Ленинградского района</w:t>
      </w:r>
      <w:r w:rsidR="00426300" w:rsidRPr="009A7AC8">
        <w:rPr>
          <w:rFonts w:ascii="Times New Roman" w:hAnsi="Times New Roman" w:cs="Times New Roman"/>
          <w:sz w:val="28"/>
          <w:szCs w:val="28"/>
        </w:rPr>
        <w:t xml:space="preserve"> рассматривает постоянно действующая комиссия по наградам </w:t>
      </w:r>
      <w:r w:rsidR="00F667CD" w:rsidRPr="009A7AC8">
        <w:rPr>
          <w:rFonts w:ascii="Times New Roman" w:hAnsi="Times New Roman" w:cs="Times New Roman"/>
          <w:sz w:val="28"/>
          <w:szCs w:val="28"/>
        </w:rPr>
        <w:t>администрации Ленинградского сельского поселения Ленинградского района</w:t>
      </w:r>
      <w:r w:rsidR="00426300" w:rsidRPr="009A7AC8">
        <w:rPr>
          <w:rFonts w:ascii="Times New Roman" w:hAnsi="Times New Roman" w:cs="Times New Roman"/>
          <w:sz w:val="28"/>
          <w:szCs w:val="28"/>
        </w:rPr>
        <w:t>.</w:t>
      </w:r>
    </w:p>
    <w:p w:rsidR="00BD15F7" w:rsidRPr="009A7AC8" w:rsidRDefault="00426300" w:rsidP="009A7AC8">
      <w:pPr>
        <w:tabs>
          <w:tab w:val="left" w:pos="709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7A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политических партий, органов государственной власти, органов местного самоуправления.</w:t>
      </w:r>
    </w:p>
    <w:p w:rsidR="00BD15F7" w:rsidRPr="009A7AC8" w:rsidRDefault="00426300" w:rsidP="009A7AC8">
      <w:pPr>
        <w:tabs>
          <w:tab w:val="left" w:pos="709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7A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К предложению (ходатайству) об установке мемориальной доски или другого памятного знака прилагаются:</w:t>
      </w:r>
    </w:p>
    <w:p w:rsidR="00BD15F7" w:rsidRPr="009A7AC8" w:rsidRDefault="00426300" w:rsidP="009A7AC8">
      <w:pPr>
        <w:tabs>
          <w:tab w:val="left" w:pos="709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7A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1) сведения о предполагаемом месте установки мемориальной доски или другого памятного знака с фотофиксацией здания, сооружения, иного архитектурного объекта и места установки;</w:t>
      </w:r>
    </w:p>
    <w:p w:rsidR="00BD15F7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>2) обоснование установки мемориальной доски, памятного знака;</w:t>
      </w:r>
    </w:p>
    <w:p w:rsidR="00BD15F7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>3) краткая историческая или историко-биографическая справка о событии, выдающейся личности;</w:t>
      </w:r>
    </w:p>
    <w:p w:rsidR="00BD15F7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>4)</w:t>
      </w:r>
      <w:r w:rsidR="00BD15F7" w:rsidRPr="009A7AC8">
        <w:rPr>
          <w:rFonts w:ascii="Times New Roman" w:hAnsi="Times New Roman" w:cs="Times New Roman"/>
          <w:sz w:val="28"/>
          <w:szCs w:val="28"/>
        </w:rPr>
        <w:t xml:space="preserve"> </w:t>
      </w:r>
      <w:r w:rsidRPr="009A7AC8">
        <w:rPr>
          <w:rFonts w:ascii="Times New Roman" w:hAnsi="Times New Roman" w:cs="Times New Roman"/>
          <w:sz w:val="28"/>
          <w:szCs w:val="28"/>
        </w:rPr>
        <w:t>копии архивных, наградных документов, подтверждающих достоверность события или заслуги увековечиваемого лица;</w:t>
      </w:r>
    </w:p>
    <w:p w:rsidR="00BD15F7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>5) документы, подтверждающие факт проживания и (или) работы лица, память о котором увековечивается, в данном здании;</w:t>
      </w:r>
    </w:p>
    <w:p w:rsidR="00BD15F7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>6) предложения по тексту надписи и (или) надписи и изображения (эскиз, макет);</w:t>
      </w:r>
    </w:p>
    <w:p w:rsidR="00BD15F7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>7)</w:t>
      </w:r>
      <w:r w:rsidR="00BD15F7" w:rsidRPr="009A7AC8">
        <w:rPr>
          <w:rFonts w:ascii="Times New Roman" w:hAnsi="Times New Roman" w:cs="Times New Roman"/>
          <w:sz w:val="28"/>
          <w:szCs w:val="28"/>
        </w:rPr>
        <w:t xml:space="preserve"> </w:t>
      </w:r>
      <w:r w:rsidRPr="009A7AC8">
        <w:rPr>
          <w:rFonts w:ascii="Times New Roman" w:hAnsi="Times New Roman" w:cs="Times New Roman"/>
          <w:sz w:val="28"/>
          <w:szCs w:val="28"/>
        </w:rPr>
        <w:t>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</w:t>
      </w:r>
      <w:r w:rsidR="00BD15F7" w:rsidRPr="009A7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5F7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>8) сведения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знака.</w:t>
      </w:r>
    </w:p>
    <w:p w:rsidR="00BD15F7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>4. Предложения, поступающие от граждан, должны содержать фамилии, полные имена, отчества граждан, адреса места жительства, номера контактных телефонов, адреса электронной почты (при наличии); от юридических лиц - полное наименование юридического лица, юридический и фактический адрес, контактный телефон, адрес электронной почты (при наличии).</w:t>
      </w:r>
    </w:p>
    <w:p w:rsidR="00BD15F7" w:rsidRPr="009A7AC8" w:rsidRDefault="00BD15F7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5F7" w:rsidRPr="009A7AC8" w:rsidRDefault="00426300" w:rsidP="007C7A6A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lastRenderedPageBreak/>
        <w:t>Статья 4. Порядок рассмотрения предложений и принятия решений по установке мемориальных досок и памятных знаков</w:t>
      </w:r>
    </w:p>
    <w:p w:rsidR="00BD15F7" w:rsidRPr="009A7AC8" w:rsidRDefault="00BD15F7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5F7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 xml:space="preserve">1. Все предложения об установке мемориальных досок и памятных знаков направляются главе </w:t>
      </w:r>
      <w:r w:rsidR="00F667CD" w:rsidRPr="009A7AC8">
        <w:rPr>
          <w:rFonts w:ascii="Times New Roman" w:hAnsi="Times New Roman" w:cs="Times New Roman"/>
          <w:sz w:val="28"/>
          <w:szCs w:val="28"/>
        </w:rPr>
        <w:t>администрации Ленинградского сельского поселения Ленинградского района</w:t>
      </w:r>
      <w:r w:rsidRPr="009A7AC8">
        <w:rPr>
          <w:rFonts w:ascii="Times New Roman" w:hAnsi="Times New Roman" w:cs="Times New Roman"/>
          <w:sz w:val="28"/>
          <w:szCs w:val="28"/>
        </w:rPr>
        <w:t xml:space="preserve">, который передает их для рассмотрения в комиссию по наградам </w:t>
      </w:r>
      <w:r w:rsidR="00F667CD" w:rsidRPr="009A7AC8">
        <w:rPr>
          <w:rFonts w:ascii="Times New Roman" w:hAnsi="Times New Roman" w:cs="Times New Roman"/>
          <w:sz w:val="28"/>
          <w:szCs w:val="28"/>
        </w:rPr>
        <w:t>администрации Ленинградского сельского поселения Ленинградского района</w:t>
      </w:r>
      <w:r w:rsidRPr="009A7AC8">
        <w:rPr>
          <w:rFonts w:ascii="Times New Roman" w:hAnsi="Times New Roman" w:cs="Times New Roman"/>
          <w:sz w:val="28"/>
          <w:szCs w:val="28"/>
        </w:rPr>
        <w:t>.</w:t>
      </w:r>
    </w:p>
    <w:p w:rsidR="00BD15F7" w:rsidRPr="009A7AC8" w:rsidRDefault="007C7A6A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426300" w:rsidRPr="009A7AC8">
        <w:rPr>
          <w:rFonts w:ascii="Times New Roman" w:hAnsi="Times New Roman" w:cs="Times New Roman"/>
          <w:sz w:val="28"/>
          <w:szCs w:val="28"/>
        </w:rPr>
        <w:t xml:space="preserve">Комиссия по наградам по поручению главы </w:t>
      </w:r>
      <w:r w:rsidR="00F667CD" w:rsidRPr="009A7AC8">
        <w:rPr>
          <w:rFonts w:ascii="Times New Roman" w:hAnsi="Times New Roman" w:cs="Times New Roman"/>
          <w:sz w:val="28"/>
          <w:szCs w:val="28"/>
        </w:rPr>
        <w:t xml:space="preserve">администрации Ленинградского сельского поселения Ленинградского района </w:t>
      </w:r>
      <w:r w:rsidR="00426300" w:rsidRPr="009A7AC8">
        <w:rPr>
          <w:rFonts w:ascii="Times New Roman" w:hAnsi="Times New Roman" w:cs="Times New Roman"/>
          <w:sz w:val="28"/>
          <w:szCs w:val="28"/>
        </w:rPr>
        <w:t xml:space="preserve">рассматривает поступившие предложения в месячный срок со дня поступления в комиссию и представляет главе </w:t>
      </w:r>
      <w:r w:rsidR="00F667CD" w:rsidRPr="009A7AC8">
        <w:rPr>
          <w:rFonts w:ascii="Times New Roman" w:hAnsi="Times New Roman" w:cs="Times New Roman"/>
          <w:sz w:val="28"/>
          <w:szCs w:val="28"/>
        </w:rPr>
        <w:t xml:space="preserve">администрации Ленинградского сельского поселения Ленинградского района </w:t>
      </w:r>
      <w:r w:rsidR="00426300" w:rsidRPr="009A7AC8">
        <w:rPr>
          <w:rFonts w:ascii="Times New Roman" w:hAnsi="Times New Roman" w:cs="Times New Roman"/>
          <w:sz w:val="28"/>
          <w:szCs w:val="28"/>
        </w:rPr>
        <w:t>протокол с мотивированным заключением.</w:t>
      </w:r>
    </w:p>
    <w:p w:rsidR="00BD15F7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 xml:space="preserve">В случае создания мемориальных досок или памятных знаков за счет местного 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финансово-экономического обоснования, подписанного </w:t>
      </w:r>
      <w:r w:rsidR="00F667CD" w:rsidRPr="009A7AC8">
        <w:rPr>
          <w:rFonts w:ascii="Times New Roman" w:hAnsi="Times New Roman" w:cs="Times New Roman"/>
          <w:sz w:val="28"/>
          <w:szCs w:val="28"/>
        </w:rPr>
        <w:t>администраци</w:t>
      </w:r>
      <w:r w:rsidR="00C372ED">
        <w:rPr>
          <w:rFonts w:ascii="Times New Roman" w:hAnsi="Times New Roman" w:cs="Times New Roman"/>
          <w:sz w:val="28"/>
          <w:szCs w:val="28"/>
        </w:rPr>
        <w:t>ей</w:t>
      </w:r>
      <w:r w:rsidR="00F667CD" w:rsidRPr="009A7AC8">
        <w:rPr>
          <w:rFonts w:ascii="Times New Roman" w:hAnsi="Times New Roman" w:cs="Times New Roman"/>
          <w:sz w:val="28"/>
          <w:szCs w:val="28"/>
        </w:rPr>
        <w:t xml:space="preserve"> Ленинградского сельского поселения Ленинградского района </w:t>
      </w:r>
      <w:r w:rsidRPr="009A7AC8">
        <w:rPr>
          <w:rFonts w:ascii="Times New Roman" w:hAnsi="Times New Roman" w:cs="Times New Roman"/>
          <w:sz w:val="28"/>
          <w:szCs w:val="28"/>
        </w:rPr>
        <w:t xml:space="preserve">и начальником финансового отдела </w:t>
      </w:r>
      <w:r w:rsidR="00F667CD" w:rsidRPr="009A7AC8">
        <w:rPr>
          <w:rFonts w:ascii="Times New Roman" w:hAnsi="Times New Roman" w:cs="Times New Roman"/>
          <w:sz w:val="28"/>
          <w:szCs w:val="28"/>
        </w:rPr>
        <w:t>администрации Ленинградского сельского поселения Ленинградского района</w:t>
      </w:r>
      <w:r w:rsidRPr="009A7AC8">
        <w:rPr>
          <w:rFonts w:ascii="Times New Roman" w:hAnsi="Times New Roman" w:cs="Times New Roman"/>
          <w:sz w:val="28"/>
          <w:szCs w:val="28"/>
        </w:rPr>
        <w:t>.</w:t>
      </w:r>
    </w:p>
    <w:p w:rsidR="007C7A6A" w:rsidRDefault="007C7A6A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426300" w:rsidRPr="009A7AC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667CD" w:rsidRPr="009A7AC8">
        <w:rPr>
          <w:rFonts w:ascii="Times New Roman" w:hAnsi="Times New Roman" w:cs="Times New Roman"/>
          <w:sz w:val="28"/>
          <w:szCs w:val="28"/>
        </w:rPr>
        <w:t>администрации Ленинградского сельского поселения Ленинградского района</w:t>
      </w:r>
      <w:r w:rsidR="00426300" w:rsidRPr="009A7AC8">
        <w:rPr>
          <w:rFonts w:ascii="Times New Roman" w:hAnsi="Times New Roman" w:cs="Times New Roman"/>
          <w:sz w:val="28"/>
          <w:szCs w:val="28"/>
        </w:rPr>
        <w:t xml:space="preserve"> на основании протокола комиссии по наградам с мотивированным заключением вносит в Совет </w:t>
      </w:r>
      <w:r w:rsidR="00F667CD" w:rsidRPr="009A7AC8">
        <w:rPr>
          <w:rFonts w:ascii="Times New Roman" w:hAnsi="Times New Roman" w:cs="Times New Roman"/>
          <w:sz w:val="28"/>
          <w:szCs w:val="28"/>
        </w:rPr>
        <w:t xml:space="preserve">Ленинградского сельского поселения Ленинградского района </w:t>
      </w:r>
      <w:r w:rsidR="00426300" w:rsidRPr="009A7AC8">
        <w:rPr>
          <w:rFonts w:ascii="Times New Roman" w:hAnsi="Times New Roman" w:cs="Times New Roman"/>
          <w:sz w:val="28"/>
          <w:szCs w:val="28"/>
        </w:rPr>
        <w:t xml:space="preserve">предложение о рассмотрении вопроса об установке мемориальной доски, памятного знака на территории </w:t>
      </w:r>
      <w:r w:rsidR="00F667CD" w:rsidRPr="009A7AC8">
        <w:rPr>
          <w:rFonts w:ascii="Times New Roman" w:hAnsi="Times New Roman" w:cs="Times New Roman"/>
          <w:sz w:val="28"/>
          <w:szCs w:val="28"/>
        </w:rPr>
        <w:t>Ленинградского сельского поселения Ленинградского района</w:t>
      </w:r>
      <w:r w:rsidR="00426300" w:rsidRPr="009A7AC8">
        <w:rPr>
          <w:rFonts w:ascii="Times New Roman" w:hAnsi="Times New Roman" w:cs="Times New Roman"/>
          <w:sz w:val="28"/>
          <w:szCs w:val="28"/>
        </w:rPr>
        <w:t xml:space="preserve"> с приложением документов, указанных в </w:t>
      </w:r>
      <w:hyperlink w:anchor="Par53" w:tooltip="Статья 3. Порядок внесения предложений по установке мемориальных досок и памятных знаков" w:history="1">
        <w:r w:rsidR="00426300" w:rsidRPr="009A7AC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3</w:t>
        </w:r>
      </w:hyperlink>
      <w:r w:rsidR="00426300" w:rsidRPr="009A7AC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r w:rsidR="00335136" w:rsidRPr="009A7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5F7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 xml:space="preserve">4. Материалы, представленные главой </w:t>
      </w:r>
      <w:r w:rsidR="00F667CD" w:rsidRPr="009A7AC8">
        <w:rPr>
          <w:rFonts w:ascii="Times New Roman" w:hAnsi="Times New Roman" w:cs="Times New Roman"/>
          <w:sz w:val="28"/>
          <w:szCs w:val="28"/>
        </w:rPr>
        <w:t>администрации Ленинградского сельского поселения Ленинградского района</w:t>
      </w:r>
      <w:r w:rsidRPr="009A7AC8">
        <w:rPr>
          <w:rFonts w:ascii="Times New Roman" w:hAnsi="Times New Roman" w:cs="Times New Roman"/>
          <w:sz w:val="28"/>
          <w:szCs w:val="28"/>
        </w:rPr>
        <w:t xml:space="preserve"> в Совет </w:t>
      </w:r>
      <w:r w:rsidR="00F667CD" w:rsidRPr="009A7AC8">
        <w:rPr>
          <w:rFonts w:ascii="Times New Roman" w:hAnsi="Times New Roman" w:cs="Times New Roman"/>
          <w:sz w:val="28"/>
          <w:szCs w:val="28"/>
        </w:rPr>
        <w:t>Ленинградского сельского поселения Ленинградского района</w:t>
      </w:r>
      <w:r w:rsidRPr="009A7AC8">
        <w:rPr>
          <w:rFonts w:ascii="Times New Roman" w:hAnsi="Times New Roman" w:cs="Times New Roman"/>
          <w:sz w:val="28"/>
          <w:szCs w:val="28"/>
        </w:rPr>
        <w:t xml:space="preserve">, подлежат предварительному рассмотрению </w:t>
      </w:r>
      <w:r w:rsidRPr="009A7AC8">
        <w:rPr>
          <w:rFonts w:ascii="Times New Roman" w:hAnsi="Times New Roman" w:cs="Times New Roman"/>
          <w:sz w:val="28"/>
          <w:szCs w:val="28"/>
        </w:rPr>
        <w:lastRenderedPageBreak/>
        <w:t xml:space="preserve">на заседании постоянной депутатской комиссии Совета </w:t>
      </w:r>
      <w:r w:rsidR="00F667CD" w:rsidRPr="009A7AC8">
        <w:rPr>
          <w:rFonts w:ascii="Times New Roman" w:hAnsi="Times New Roman" w:cs="Times New Roman"/>
          <w:sz w:val="28"/>
          <w:szCs w:val="28"/>
        </w:rPr>
        <w:t>Ленинградского сельского поселения Ленинградского района</w:t>
      </w:r>
      <w:r w:rsidRPr="009A7AC8">
        <w:rPr>
          <w:rFonts w:ascii="Times New Roman" w:hAnsi="Times New Roman" w:cs="Times New Roman"/>
          <w:sz w:val="28"/>
          <w:szCs w:val="28"/>
        </w:rPr>
        <w:t>.</w:t>
      </w:r>
    </w:p>
    <w:p w:rsidR="00BD15F7" w:rsidRPr="009A7AC8" w:rsidRDefault="005A44FA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426300" w:rsidRPr="009A7AC8">
        <w:rPr>
          <w:rFonts w:ascii="Times New Roman" w:hAnsi="Times New Roman" w:cs="Times New Roman"/>
          <w:sz w:val="28"/>
          <w:szCs w:val="28"/>
        </w:rPr>
        <w:t xml:space="preserve">Решение об установке мемориальной доски, памятного знака принимается на заседании Совета </w:t>
      </w:r>
      <w:r w:rsidR="00F667CD" w:rsidRPr="009A7AC8">
        <w:rPr>
          <w:rFonts w:ascii="Times New Roman" w:hAnsi="Times New Roman" w:cs="Times New Roman"/>
          <w:sz w:val="28"/>
          <w:szCs w:val="28"/>
        </w:rPr>
        <w:t>Ленинградского сельского поселения Ленинградского района</w:t>
      </w:r>
      <w:r w:rsidR="00426300" w:rsidRPr="009A7AC8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опубликованию.</w:t>
      </w:r>
    </w:p>
    <w:p w:rsidR="00BD15F7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>В решении должна содержаться ссылка на инициатора установки мемориальной доски или памятного знака, адрес установки, содержание надписи, источник финансирования работ по проектированию, изготовлению и установке.</w:t>
      </w:r>
    </w:p>
    <w:p w:rsidR="00BD15F7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 xml:space="preserve">6. О принятом решении Совета </w:t>
      </w:r>
      <w:r w:rsidR="00F667CD" w:rsidRPr="009A7AC8">
        <w:rPr>
          <w:rFonts w:ascii="Times New Roman" w:hAnsi="Times New Roman" w:cs="Times New Roman"/>
          <w:sz w:val="28"/>
          <w:szCs w:val="28"/>
        </w:rPr>
        <w:t>Ленинградского сельского поселения Ленинградского района</w:t>
      </w:r>
      <w:r w:rsidRPr="009A7AC8">
        <w:rPr>
          <w:rFonts w:ascii="Times New Roman" w:hAnsi="Times New Roman" w:cs="Times New Roman"/>
          <w:sz w:val="28"/>
          <w:szCs w:val="28"/>
        </w:rPr>
        <w:t xml:space="preserve">, указанном в пункте 5 настоящей статьи Положения, глава </w:t>
      </w:r>
      <w:r w:rsidR="00F667CD" w:rsidRPr="009A7AC8">
        <w:rPr>
          <w:rFonts w:ascii="Times New Roman" w:hAnsi="Times New Roman" w:cs="Times New Roman"/>
          <w:sz w:val="28"/>
          <w:szCs w:val="28"/>
        </w:rPr>
        <w:t>администрации Ленинградского сельского поселения Ленинградского района</w:t>
      </w:r>
      <w:r w:rsidRPr="009A7AC8">
        <w:rPr>
          <w:rFonts w:ascii="Times New Roman" w:hAnsi="Times New Roman" w:cs="Times New Roman"/>
          <w:sz w:val="28"/>
          <w:szCs w:val="28"/>
        </w:rPr>
        <w:t xml:space="preserve"> информирует инициатора установки мемориальной доски или памятного знака в течение 5 рабочих дней со д</w:t>
      </w:r>
      <w:r w:rsidR="00C372ED">
        <w:rPr>
          <w:rFonts w:ascii="Times New Roman" w:hAnsi="Times New Roman" w:cs="Times New Roman"/>
          <w:sz w:val="28"/>
          <w:szCs w:val="28"/>
        </w:rPr>
        <w:t>н</w:t>
      </w:r>
      <w:r w:rsidRPr="009A7AC8">
        <w:rPr>
          <w:rFonts w:ascii="Times New Roman" w:hAnsi="Times New Roman" w:cs="Times New Roman"/>
          <w:sz w:val="28"/>
          <w:szCs w:val="28"/>
        </w:rPr>
        <w:t xml:space="preserve">я принятия такого решения. </w:t>
      </w:r>
    </w:p>
    <w:p w:rsidR="00BD15F7" w:rsidRPr="009A7AC8" w:rsidRDefault="00BD15F7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4FA" w:rsidRDefault="00426300" w:rsidP="005A44FA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 xml:space="preserve">Статья 5. Общие требования к установке мемориальных досок, </w:t>
      </w:r>
    </w:p>
    <w:p w:rsidR="00BD15F7" w:rsidRPr="009A7AC8" w:rsidRDefault="00426300" w:rsidP="005A44FA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>памятных знаков</w:t>
      </w:r>
    </w:p>
    <w:p w:rsidR="00BD15F7" w:rsidRPr="009A7AC8" w:rsidRDefault="00BD15F7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5F7" w:rsidRPr="009A7AC8" w:rsidRDefault="005A44FA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26300" w:rsidRPr="009A7AC8">
        <w:rPr>
          <w:rFonts w:ascii="Times New Roman" w:hAnsi="Times New Roman" w:cs="Times New Roman"/>
          <w:sz w:val="28"/>
          <w:szCs w:val="28"/>
        </w:rPr>
        <w:t>Архитектурно-художественное решение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:rsidR="00BD15F7" w:rsidRPr="009A7AC8" w:rsidRDefault="005A44FA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426300" w:rsidRPr="009A7AC8">
        <w:rPr>
          <w:rFonts w:ascii="Times New Roman" w:hAnsi="Times New Roman" w:cs="Times New Roman"/>
          <w:sz w:val="28"/>
          <w:szCs w:val="28"/>
        </w:rPr>
        <w:t>Основными требованиями к установке мемориальных досок и памятных знаков являются:</w:t>
      </w:r>
    </w:p>
    <w:p w:rsidR="003F5EE4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архитектурному объекту, на котором они устанавливаются;</w:t>
      </w:r>
    </w:p>
    <w:p w:rsidR="003F5EE4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 xml:space="preserve"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</w:t>
      </w:r>
      <w:r w:rsidRPr="009A7AC8">
        <w:rPr>
          <w:rFonts w:ascii="Times New Roman" w:hAnsi="Times New Roman" w:cs="Times New Roman"/>
          <w:sz w:val="28"/>
          <w:szCs w:val="28"/>
        </w:rPr>
        <w:lastRenderedPageBreak/>
        <w:t>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:rsidR="003F5EE4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:rsidR="003F5EE4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>4) 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:rsidR="003F5EE4" w:rsidRPr="009A7AC8" w:rsidRDefault="003F5EE4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EE4" w:rsidRPr="009A7AC8" w:rsidRDefault="00426300" w:rsidP="005A44FA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>Статья 6. Правила установки мемориальных досок и памятных знаков</w:t>
      </w:r>
    </w:p>
    <w:p w:rsidR="003F5EE4" w:rsidRPr="009A7AC8" w:rsidRDefault="003F5EE4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EE4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:rsidR="003F5EE4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>2. Мемориальные доски и памятные знаки устанавливаются на хорошо просматриваемых местах.</w:t>
      </w:r>
    </w:p>
    <w:p w:rsidR="003F5EE4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>3. Установка мемориальных досок, памятных знаков осуществляется за счет собственных или привлеченных средств инициирующей стороны.</w:t>
      </w:r>
    </w:p>
    <w:p w:rsidR="003F5EE4" w:rsidRPr="009A7AC8" w:rsidRDefault="00426300" w:rsidP="00C372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</w:t>
      </w:r>
      <w:r w:rsidR="00F667CD" w:rsidRPr="009A7AC8">
        <w:rPr>
          <w:rFonts w:ascii="Times New Roman" w:hAnsi="Times New Roman" w:cs="Times New Roman"/>
          <w:sz w:val="28"/>
          <w:szCs w:val="28"/>
        </w:rPr>
        <w:t>Ленинградского сельского поселения Ленинградского района</w:t>
      </w:r>
      <w:r w:rsidRPr="009A7AC8">
        <w:rPr>
          <w:rFonts w:ascii="Times New Roman" w:hAnsi="Times New Roman" w:cs="Times New Roman"/>
          <w:sz w:val="28"/>
          <w:szCs w:val="28"/>
        </w:rPr>
        <w:t xml:space="preserve"> мемориальные доски и памятные знаки на территории </w:t>
      </w:r>
      <w:r w:rsidR="00F667CD" w:rsidRPr="009A7AC8">
        <w:rPr>
          <w:rFonts w:ascii="Times New Roman" w:hAnsi="Times New Roman" w:cs="Times New Roman"/>
          <w:sz w:val="28"/>
          <w:szCs w:val="28"/>
        </w:rPr>
        <w:t xml:space="preserve">Ленинградского сельского поселения Ленинградского района </w:t>
      </w:r>
      <w:r w:rsidRPr="009A7AC8">
        <w:rPr>
          <w:rFonts w:ascii="Times New Roman" w:hAnsi="Times New Roman" w:cs="Times New Roman"/>
          <w:sz w:val="28"/>
          <w:szCs w:val="28"/>
        </w:rPr>
        <w:t>могут устанавливаться также за счет средств местного бюджета в случае, если инициирующей стороной выступают</w:t>
      </w:r>
      <w:r w:rsidR="00F667CD" w:rsidRPr="009A7AC8">
        <w:rPr>
          <w:rFonts w:ascii="Times New Roman" w:hAnsi="Times New Roman" w:cs="Times New Roman"/>
          <w:sz w:val="28"/>
          <w:szCs w:val="28"/>
        </w:rPr>
        <w:t xml:space="preserve"> </w:t>
      </w:r>
      <w:r w:rsidRPr="009A7AC8">
        <w:rPr>
          <w:rFonts w:ascii="Times New Roman" w:hAnsi="Times New Roman" w:cs="Times New Roman"/>
          <w:sz w:val="28"/>
          <w:szCs w:val="28"/>
        </w:rPr>
        <w:t>органы местного самоуправления.</w:t>
      </w:r>
    </w:p>
    <w:p w:rsidR="003F5EE4" w:rsidRPr="009A7AC8" w:rsidRDefault="003F5EE4" w:rsidP="009A7AC8">
      <w:pPr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 xml:space="preserve"> </w:t>
      </w:r>
      <w:r w:rsidR="00C372ED">
        <w:rPr>
          <w:rFonts w:ascii="Times New Roman" w:hAnsi="Times New Roman" w:cs="Times New Roman"/>
          <w:sz w:val="28"/>
          <w:szCs w:val="28"/>
        </w:rPr>
        <w:tab/>
      </w:r>
      <w:r w:rsidR="005A44FA">
        <w:rPr>
          <w:rFonts w:ascii="Times New Roman" w:hAnsi="Times New Roman" w:cs="Times New Roman"/>
          <w:sz w:val="28"/>
          <w:szCs w:val="28"/>
        </w:rPr>
        <w:t>4. </w:t>
      </w:r>
      <w:r w:rsidR="00426300" w:rsidRPr="009A7AC8">
        <w:rPr>
          <w:rFonts w:ascii="Times New Roman" w:hAnsi="Times New Roman" w:cs="Times New Roman"/>
          <w:sz w:val="28"/>
          <w:szCs w:val="28"/>
        </w:rPr>
        <w:t>Официальное открытие мемориальных досок и памятных знаков производится на специальной торжественной церемонии с привлечением общественности.</w:t>
      </w:r>
    </w:p>
    <w:p w:rsidR="003F5EE4" w:rsidRPr="009A7AC8" w:rsidRDefault="003F5EE4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EE4" w:rsidRPr="009A7AC8" w:rsidRDefault="00426300" w:rsidP="005A44FA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>Статья 7. Содержание и учет мемориальных досок и памятных знаков</w:t>
      </w:r>
    </w:p>
    <w:p w:rsidR="003F5EE4" w:rsidRPr="009A7AC8" w:rsidRDefault="003F5EE4" w:rsidP="005A44FA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5EE4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lastRenderedPageBreak/>
        <w:t xml:space="preserve">1. Мемориальные доски и другие памятные знаки, установленные на зданиях, сооружениях и иных архитектурных объектах, находящихся в муниципальной собственности </w:t>
      </w:r>
      <w:r w:rsidR="00F667CD" w:rsidRPr="009A7AC8">
        <w:rPr>
          <w:rFonts w:ascii="Times New Roman" w:hAnsi="Times New Roman" w:cs="Times New Roman"/>
          <w:sz w:val="28"/>
          <w:szCs w:val="28"/>
        </w:rPr>
        <w:t>Ленинградского сельского поселения Ленинградского района</w:t>
      </w:r>
      <w:r w:rsidRPr="009A7AC8">
        <w:rPr>
          <w:rFonts w:ascii="Times New Roman" w:hAnsi="Times New Roman" w:cs="Times New Roman"/>
          <w:sz w:val="28"/>
          <w:szCs w:val="28"/>
        </w:rPr>
        <w:t>, принимаются в муниципальную собственность.</w:t>
      </w:r>
      <w:bookmarkStart w:id="1" w:name="Par100"/>
      <w:bookmarkEnd w:id="1"/>
    </w:p>
    <w:p w:rsidR="003F5EE4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>2. Содержание, реставрация и ремонт мемориальных досок и других памятных знаков, являющихся объектами муниципальной собственности, производится за счет средств местного бюджета.</w:t>
      </w:r>
    </w:p>
    <w:p w:rsidR="003F5EE4" w:rsidRPr="009A7AC8" w:rsidRDefault="005A44FA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426300" w:rsidRPr="009A7AC8">
        <w:rPr>
          <w:rFonts w:ascii="Times New Roman" w:hAnsi="Times New Roman" w:cs="Times New Roman"/>
          <w:sz w:val="28"/>
          <w:szCs w:val="28"/>
        </w:rPr>
        <w:t xml:space="preserve">Учреждения и организации, на фасадах, на территории или </w:t>
      </w:r>
      <w:r>
        <w:rPr>
          <w:rFonts w:ascii="Times New Roman" w:hAnsi="Times New Roman" w:cs="Times New Roman"/>
          <w:sz w:val="28"/>
          <w:szCs w:val="28"/>
        </w:rPr>
        <w:t>в интерьерах</w:t>
      </w:r>
      <w:r w:rsidR="00426300" w:rsidRPr="009A7AC8">
        <w:rPr>
          <w:rFonts w:ascii="Times New Roman" w:hAnsi="Times New Roman" w:cs="Times New Roman"/>
          <w:sz w:val="28"/>
          <w:szCs w:val="28"/>
        </w:rPr>
        <w:t xml:space="preserve"> зданий которых расположены мемориальные доски, другие памятные знаки, могут обеспечивать их сохранность, содержание, реставрацию и ремонт на основании соглашений, заключенным между ними и собственником.</w:t>
      </w:r>
      <w:bookmarkStart w:id="2" w:name="Par102"/>
      <w:bookmarkEnd w:id="2"/>
    </w:p>
    <w:p w:rsidR="003F5EE4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 xml:space="preserve">4. Контроль за установкой в соответствии с настоящим Положением и состоянием мемориальных досок и других памятных знаков осуществляет </w:t>
      </w:r>
      <w:r w:rsidR="00F667CD" w:rsidRPr="009A7AC8">
        <w:rPr>
          <w:rFonts w:ascii="Times New Roman" w:hAnsi="Times New Roman" w:cs="Times New Roman"/>
          <w:sz w:val="28"/>
          <w:szCs w:val="28"/>
        </w:rPr>
        <w:t>администраци</w:t>
      </w:r>
      <w:r w:rsidR="004272CB">
        <w:rPr>
          <w:rFonts w:ascii="Times New Roman" w:hAnsi="Times New Roman" w:cs="Times New Roman"/>
          <w:sz w:val="28"/>
          <w:szCs w:val="28"/>
        </w:rPr>
        <w:t>ей</w:t>
      </w:r>
      <w:r w:rsidR="00F667CD" w:rsidRPr="009A7AC8">
        <w:rPr>
          <w:rFonts w:ascii="Times New Roman" w:hAnsi="Times New Roman" w:cs="Times New Roman"/>
          <w:sz w:val="28"/>
          <w:szCs w:val="28"/>
        </w:rPr>
        <w:t xml:space="preserve"> Ленинградского сельского поселения Ленинградского района</w:t>
      </w:r>
      <w:r w:rsidRPr="009A7AC8">
        <w:rPr>
          <w:rFonts w:ascii="Times New Roman" w:hAnsi="Times New Roman" w:cs="Times New Roman"/>
          <w:sz w:val="28"/>
          <w:szCs w:val="28"/>
        </w:rPr>
        <w:t>.</w:t>
      </w:r>
    </w:p>
    <w:p w:rsidR="003F5EE4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</w:t>
      </w:r>
      <w:r w:rsidR="00F667CD" w:rsidRPr="009A7AC8">
        <w:rPr>
          <w:rFonts w:ascii="Times New Roman" w:hAnsi="Times New Roman" w:cs="Times New Roman"/>
          <w:sz w:val="28"/>
          <w:szCs w:val="28"/>
        </w:rPr>
        <w:t>администраци</w:t>
      </w:r>
      <w:r w:rsidR="004272CB">
        <w:rPr>
          <w:rFonts w:ascii="Times New Roman" w:hAnsi="Times New Roman" w:cs="Times New Roman"/>
          <w:sz w:val="28"/>
          <w:szCs w:val="28"/>
        </w:rPr>
        <w:t>я</w:t>
      </w:r>
      <w:r w:rsidR="00F667CD" w:rsidRPr="009A7AC8">
        <w:rPr>
          <w:rFonts w:ascii="Times New Roman" w:hAnsi="Times New Roman" w:cs="Times New Roman"/>
          <w:sz w:val="28"/>
          <w:szCs w:val="28"/>
        </w:rPr>
        <w:t xml:space="preserve"> Ленинградского сельского поселения Ленинградского района</w:t>
      </w:r>
      <w:r w:rsidRPr="009A7AC8">
        <w:rPr>
          <w:rFonts w:ascii="Times New Roman" w:hAnsi="Times New Roman" w:cs="Times New Roman"/>
          <w:sz w:val="28"/>
          <w:szCs w:val="28"/>
        </w:rPr>
        <w:t xml:space="preserve"> ведет реестр установленных на территории </w:t>
      </w:r>
      <w:r w:rsidR="00F667CD" w:rsidRPr="009A7AC8">
        <w:rPr>
          <w:rFonts w:ascii="Times New Roman" w:hAnsi="Times New Roman" w:cs="Times New Roman"/>
          <w:sz w:val="28"/>
          <w:szCs w:val="28"/>
        </w:rPr>
        <w:t xml:space="preserve">Ленинградского сельского поселения Ленинградского района </w:t>
      </w:r>
      <w:r w:rsidRPr="009A7AC8">
        <w:rPr>
          <w:rFonts w:ascii="Times New Roman" w:hAnsi="Times New Roman" w:cs="Times New Roman"/>
          <w:sz w:val="28"/>
          <w:szCs w:val="28"/>
        </w:rPr>
        <w:t>мемориальных досок и других памятных знаков.</w:t>
      </w:r>
    </w:p>
    <w:p w:rsidR="003F5EE4" w:rsidRPr="009A7AC8" w:rsidRDefault="003F5EE4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EE4" w:rsidRPr="009A7AC8" w:rsidRDefault="003F5EE4" w:rsidP="005A44FA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>С</w:t>
      </w:r>
      <w:r w:rsidR="00426300" w:rsidRPr="009A7AC8">
        <w:rPr>
          <w:rFonts w:ascii="Times New Roman" w:hAnsi="Times New Roman" w:cs="Times New Roman"/>
          <w:sz w:val="28"/>
          <w:szCs w:val="28"/>
        </w:rPr>
        <w:t>татья 8. Демонтаж мемориальных досок и памятных знаков</w:t>
      </w:r>
    </w:p>
    <w:p w:rsidR="003F5EE4" w:rsidRPr="009A7AC8" w:rsidRDefault="003F5EE4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EE4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>1. Мемориальные доски и другие памятные знаки демонтируются:</w:t>
      </w:r>
    </w:p>
    <w:p w:rsidR="003F5EE4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>1) 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:rsidR="003F5EE4" w:rsidRPr="009A7AC8" w:rsidRDefault="005A44FA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426300" w:rsidRPr="009A7AC8">
        <w:rPr>
          <w:rFonts w:ascii="Times New Roman" w:hAnsi="Times New Roman" w:cs="Times New Roman"/>
          <w:sz w:val="28"/>
          <w:szCs w:val="28"/>
        </w:rPr>
        <w:t>при полном разрушении мемориальной доски, другого памятного знака;</w:t>
      </w:r>
    </w:p>
    <w:p w:rsidR="003F5EE4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lastRenderedPageBreak/>
        <w:t>3) при разрушении, сносе здания, сооружения или иного архитектурного объекта, на котором установлены мемориальная доска или другой памятный знак;</w:t>
      </w:r>
    </w:p>
    <w:p w:rsidR="003F5EE4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>4) при установке мемориальной доски и другого памятного знака с нарушением требований настоящего Положения.</w:t>
      </w:r>
      <w:bookmarkStart w:id="3" w:name="Par112"/>
      <w:bookmarkEnd w:id="3"/>
    </w:p>
    <w:p w:rsidR="003F5EE4" w:rsidRPr="009A7AC8" w:rsidRDefault="005A44FA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426300" w:rsidRPr="009A7AC8">
        <w:rPr>
          <w:rFonts w:ascii="Times New Roman" w:hAnsi="Times New Roman" w:cs="Times New Roman"/>
          <w:sz w:val="28"/>
          <w:szCs w:val="28"/>
        </w:rPr>
        <w:t xml:space="preserve">Инициатором демонтажа мемориальной доски, другого памятного знака вправе выступать инициатор их установки, глава </w:t>
      </w:r>
      <w:r w:rsidR="00F667CD" w:rsidRPr="009A7AC8">
        <w:rPr>
          <w:rFonts w:ascii="Times New Roman" w:hAnsi="Times New Roman" w:cs="Times New Roman"/>
          <w:sz w:val="28"/>
          <w:szCs w:val="28"/>
        </w:rPr>
        <w:t>администрации Ленинградского сельского поселения Ленинградского района</w:t>
      </w:r>
      <w:r w:rsidR="00426300" w:rsidRPr="009A7AC8">
        <w:rPr>
          <w:rFonts w:ascii="Times New Roman" w:hAnsi="Times New Roman" w:cs="Times New Roman"/>
          <w:sz w:val="28"/>
          <w:szCs w:val="28"/>
        </w:rPr>
        <w:t xml:space="preserve">, </w:t>
      </w:r>
      <w:r w:rsidR="00F667CD" w:rsidRPr="009A7AC8">
        <w:rPr>
          <w:rFonts w:ascii="Times New Roman" w:hAnsi="Times New Roman" w:cs="Times New Roman"/>
          <w:sz w:val="28"/>
          <w:szCs w:val="28"/>
        </w:rPr>
        <w:t>администраци</w:t>
      </w:r>
      <w:r w:rsidR="004272CB">
        <w:rPr>
          <w:rFonts w:ascii="Times New Roman" w:hAnsi="Times New Roman" w:cs="Times New Roman"/>
          <w:sz w:val="28"/>
          <w:szCs w:val="28"/>
        </w:rPr>
        <w:t>я</w:t>
      </w:r>
      <w:r w:rsidR="00F667CD" w:rsidRPr="009A7AC8">
        <w:rPr>
          <w:rFonts w:ascii="Times New Roman" w:hAnsi="Times New Roman" w:cs="Times New Roman"/>
          <w:sz w:val="28"/>
          <w:szCs w:val="28"/>
        </w:rPr>
        <w:t xml:space="preserve"> Ленинградского сельского поселения Ленинградского района</w:t>
      </w:r>
      <w:r w:rsidR="00426300" w:rsidRPr="009A7AC8">
        <w:rPr>
          <w:rFonts w:ascii="Times New Roman" w:hAnsi="Times New Roman" w:cs="Times New Roman"/>
          <w:sz w:val="28"/>
          <w:szCs w:val="28"/>
        </w:rPr>
        <w:t xml:space="preserve">, </w:t>
      </w:r>
      <w:r w:rsidRPr="009A7AC8">
        <w:rPr>
          <w:rFonts w:ascii="Times New Roman" w:hAnsi="Times New Roman" w:cs="Times New Roman"/>
          <w:sz w:val="28"/>
          <w:szCs w:val="28"/>
        </w:rPr>
        <w:t>Совет Ленинградского</w:t>
      </w:r>
      <w:r w:rsidR="00F667CD" w:rsidRPr="009A7AC8">
        <w:rPr>
          <w:rFonts w:ascii="Times New Roman" w:hAnsi="Times New Roman" w:cs="Times New Roman"/>
          <w:sz w:val="28"/>
          <w:szCs w:val="28"/>
        </w:rPr>
        <w:t xml:space="preserve"> сельского поселения Ленинградского района</w:t>
      </w:r>
      <w:r w:rsidR="00426300" w:rsidRPr="009A7AC8">
        <w:rPr>
          <w:rFonts w:ascii="Times New Roman" w:hAnsi="Times New Roman" w:cs="Times New Roman"/>
          <w:sz w:val="28"/>
          <w:szCs w:val="28"/>
        </w:rPr>
        <w:t>.</w:t>
      </w:r>
    </w:p>
    <w:p w:rsidR="003F5EE4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 xml:space="preserve">3. В случае необходимости проведения работ по ремонту,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знак, временный демонтаж мемориальной доски, памятного знака осуществляется на основании постановления </w:t>
      </w:r>
      <w:r w:rsidR="00F667CD" w:rsidRPr="009A7AC8">
        <w:rPr>
          <w:rFonts w:ascii="Times New Roman" w:hAnsi="Times New Roman" w:cs="Times New Roman"/>
          <w:sz w:val="28"/>
          <w:szCs w:val="28"/>
        </w:rPr>
        <w:t>администрации Ленинградского сельского поселения Ленинградского района</w:t>
      </w:r>
      <w:r w:rsidRPr="009A7AC8">
        <w:rPr>
          <w:rFonts w:ascii="Times New Roman" w:hAnsi="Times New Roman" w:cs="Times New Roman"/>
          <w:sz w:val="28"/>
          <w:szCs w:val="28"/>
        </w:rPr>
        <w:t>.</w:t>
      </w:r>
    </w:p>
    <w:p w:rsidR="003F5EE4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F18C8" w:rsidRPr="009A7AC8">
        <w:rPr>
          <w:rFonts w:ascii="Times New Roman" w:hAnsi="Times New Roman" w:cs="Times New Roman"/>
          <w:sz w:val="28"/>
          <w:szCs w:val="28"/>
        </w:rPr>
        <w:t xml:space="preserve">администрации Ленинградского сельского поселения Ленинградского района </w:t>
      </w:r>
      <w:r w:rsidRPr="009A7AC8">
        <w:rPr>
          <w:rFonts w:ascii="Times New Roman" w:hAnsi="Times New Roman" w:cs="Times New Roman"/>
          <w:sz w:val="28"/>
          <w:szCs w:val="28"/>
        </w:rPr>
        <w:t xml:space="preserve">принимается на основании ходатайства с указанием цели, предполагаемой даты и периода демонтажа, поданного на имя главы </w:t>
      </w:r>
      <w:r w:rsidR="00BF18C8" w:rsidRPr="009A7AC8">
        <w:rPr>
          <w:rFonts w:ascii="Times New Roman" w:hAnsi="Times New Roman" w:cs="Times New Roman"/>
          <w:sz w:val="28"/>
          <w:szCs w:val="28"/>
        </w:rPr>
        <w:t xml:space="preserve">администрации Ленинградского сельского поселения Ленинградского района </w:t>
      </w:r>
      <w:r w:rsidRPr="009A7AC8">
        <w:rPr>
          <w:rFonts w:ascii="Times New Roman" w:hAnsi="Times New Roman" w:cs="Times New Roman"/>
          <w:sz w:val="28"/>
          <w:szCs w:val="28"/>
        </w:rPr>
        <w:t>инициатором демонтажа, в срок за один месяц до предполагаемой даты демонтажа.</w:t>
      </w:r>
    </w:p>
    <w:p w:rsidR="003F5EE4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>После завершения ремонтно-реставрационных работ мемориальная доска или другой памятный знак устанавливаются на прежнем месте.</w:t>
      </w:r>
    </w:p>
    <w:p w:rsidR="003F5EE4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>4. В случае,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 w:rsidR="003F5EE4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 xml:space="preserve">5. Полный демонтаж мемориальной доски, другого памятного знака осуществляется на основании решения Совета </w:t>
      </w:r>
      <w:r w:rsidR="00BF18C8" w:rsidRPr="009A7AC8">
        <w:rPr>
          <w:rFonts w:ascii="Times New Roman" w:hAnsi="Times New Roman" w:cs="Times New Roman"/>
          <w:sz w:val="28"/>
          <w:szCs w:val="28"/>
        </w:rPr>
        <w:t xml:space="preserve">Ленинградского сельского </w:t>
      </w:r>
      <w:r w:rsidR="00BF18C8" w:rsidRPr="009A7AC8">
        <w:rPr>
          <w:rFonts w:ascii="Times New Roman" w:hAnsi="Times New Roman" w:cs="Times New Roman"/>
          <w:sz w:val="28"/>
          <w:szCs w:val="28"/>
        </w:rPr>
        <w:lastRenderedPageBreak/>
        <w:t>поселения Ленинградского района</w:t>
      </w:r>
      <w:r w:rsidRPr="009A7AC8">
        <w:rPr>
          <w:rFonts w:ascii="Times New Roman" w:hAnsi="Times New Roman" w:cs="Times New Roman"/>
          <w:sz w:val="28"/>
          <w:szCs w:val="28"/>
        </w:rPr>
        <w:t>, принятого по инициативе</w:t>
      </w:r>
      <w:r w:rsidR="00BF18C8" w:rsidRPr="009A7AC8">
        <w:rPr>
          <w:rFonts w:ascii="Times New Roman" w:hAnsi="Times New Roman" w:cs="Times New Roman"/>
          <w:sz w:val="28"/>
          <w:szCs w:val="28"/>
        </w:rPr>
        <w:t xml:space="preserve"> администрации Ленинградского сельского поселения Ленинградского района</w:t>
      </w:r>
      <w:r w:rsidRPr="009A7AC8">
        <w:rPr>
          <w:rFonts w:ascii="Times New Roman" w:hAnsi="Times New Roman" w:cs="Times New Roman"/>
          <w:sz w:val="28"/>
          <w:szCs w:val="28"/>
        </w:rPr>
        <w:t>.</w:t>
      </w:r>
    </w:p>
    <w:p w:rsidR="003F5EE4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>6. Финансирование работ по демонтажу мемориальной доски, памятного знака осуществляется за счет средств местного бюджета.</w:t>
      </w:r>
    </w:p>
    <w:p w:rsidR="003F5EE4" w:rsidRPr="009A7AC8" w:rsidRDefault="005A44FA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426300" w:rsidRPr="009A7AC8">
        <w:rPr>
          <w:rFonts w:ascii="Times New Roman" w:hAnsi="Times New Roman" w:cs="Times New Roman"/>
          <w:sz w:val="28"/>
          <w:szCs w:val="28"/>
        </w:rPr>
        <w:t xml:space="preserve">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обеспечивает </w:t>
      </w:r>
      <w:r w:rsidR="00BF18C8" w:rsidRPr="009A7AC8">
        <w:rPr>
          <w:rFonts w:ascii="Times New Roman" w:hAnsi="Times New Roman" w:cs="Times New Roman"/>
          <w:sz w:val="28"/>
          <w:szCs w:val="28"/>
        </w:rPr>
        <w:t>администраци</w:t>
      </w:r>
      <w:r w:rsidR="004272CB">
        <w:rPr>
          <w:rFonts w:ascii="Times New Roman" w:hAnsi="Times New Roman" w:cs="Times New Roman"/>
          <w:sz w:val="28"/>
          <w:szCs w:val="28"/>
        </w:rPr>
        <w:t>я</w:t>
      </w:r>
      <w:r w:rsidR="00BF18C8" w:rsidRPr="009A7AC8">
        <w:rPr>
          <w:rFonts w:ascii="Times New Roman" w:hAnsi="Times New Roman" w:cs="Times New Roman"/>
          <w:sz w:val="28"/>
          <w:szCs w:val="28"/>
        </w:rPr>
        <w:t xml:space="preserve"> Ленинградского сельского поселения Ленинградского района</w:t>
      </w:r>
      <w:r w:rsidR="00426300" w:rsidRPr="009A7AC8">
        <w:rPr>
          <w:rFonts w:ascii="Times New Roman" w:hAnsi="Times New Roman" w:cs="Times New Roman"/>
          <w:sz w:val="28"/>
          <w:szCs w:val="28"/>
        </w:rPr>
        <w:t>.</w:t>
      </w:r>
    </w:p>
    <w:p w:rsidR="003F5EE4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>8. Демонтаж либо перенос мемориальных досок, других памятных знаков в целях информационно-рекламного оформления не допускается.</w:t>
      </w:r>
    </w:p>
    <w:p w:rsidR="003F5EE4" w:rsidRPr="009A7AC8" w:rsidRDefault="003F5EE4" w:rsidP="005A44FA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5EE4" w:rsidRPr="009A7AC8" w:rsidRDefault="00426300" w:rsidP="005A44FA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>Статья 9. Заключительные положения</w:t>
      </w:r>
      <w:bookmarkStart w:id="4" w:name="_GoBack"/>
      <w:bookmarkEnd w:id="4"/>
    </w:p>
    <w:p w:rsidR="003F5EE4" w:rsidRPr="009A7AC8" w:rsidRDefault="003F5EE4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EE4" w:rsidRPr="009A7AC8" w:rsidRDefault="00426300" w:rsidP="009A7AC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>1. За причинение вреда мемориальным доскам и другим памятным 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законодательством.</w:t>
      </w:r>
    </w:p>
    <w:p w:rsidR="003F5EE4" w:rsidRDefault="003F5EE4" w:rsidP="009A7AC8">
      <w:pPr>
        <w:tabs>
          <w:tab w:val="left" w:pos="709"/>
          <w:tab w:val="left" w:pos="851"/>
        </w:tabs>
        <w:ind w:firstLine="709"/>
        <w:jc w:val="both"/>
      </w:pPr>
    </w:p>
    <w:p w:rsidR="009A7AC8" w:rsidRPr="009A7AC8" w:rsidRDefault="009A7AC8" w:rsidP="009A7AC8">
      <w:pPr>
        <w:tabs>
          <w:tab w:val="left" w:pos="709"/>
          <w:tab w:val="left" w:pos="851"/>
        </w:tabs>
        <w:ind w:firstLine="709"/>
        <w:jc w:val="both"/>
      </w:pPr>
    </w:p>
    <w:p w:rsidR="00F56ACD" w:rsidRPr="009A7AC8" w:rsidRDefault="00F56ACD" w:rsidP="009A7AC8">
      <w:pPr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F56ACD" w:rsidRPr="009A7AC8" w:rsidRDefault="00F56ACD" w:rsidP="009A7AC8">
      <w:pPr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>заместителя главы поселения, начальника</w:t>
      </w:r>
    </w:p>
    <w:p w:rsidR="00F56ACD" w:rsidRPr="009A7AC8" w:rsidRDefault="00F56ACD" w:rsidP="009A7AC8">
      <w:pPr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>отдела по организационно-правовой</w:t>
      </w:r>
    </w:p>
    <w:p w:rsidR="00F56ACD" w:rsidRPr="009A7AC8" w:rsidRDefault="00F56ACD" w:rsidP="009A7AC8">
      <w:pPr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 xml:space="preserve">и кадровой политике администрации </w:t>
      </w:r>
    </w:p>
    <w:p w:rsidR="00A72F02" w:rsidRPr="009A7AC8" w:rsidRDefault="00F56ACD" w:rsidP="009A7AC8">
      <w:pPr>
        <w:rPr>
          <w:rFonts w:ascii="Times New Roman" w:hAnsi="Times New Roman" w:cs="Times New Roman"/>
          <w:sz w:val="28"/>
          <w:szCs w:val="28"/>
        </w:rPr>
      </w:pPr>
      <w:r w:rsidRPr="009A7AC8">
        <w:rPr>
          <w:rFonts w:ascii="Times New Roman" w:hAnsi="Times New Roman" w:cs="Times New Roman"/>
          <w:sz w:val="28"/>
          <w:szCs w:val="28"/>
        </w:rPr>
        <w:t xml:space="preserve">Ленинградского сельского поселения                  </w:t>
      </w:r>
      <w:r w:rsidR="00090AFB" w:rsidRPr="009A7AC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A7AC8">
        <w:rPr>
          <w:rFonts w:ascii="Times New Roman" w:hAnsi="Times New Roman" w:cs="Times New Roman"/>
          <w:sz w:val="28"/>
          <w:szCs w:val="28"/>
        </w:rPr>
        <w:t xml:space="preserve">                      А.М. Лазько</w:t>
      </w:r>
    </w:p>
    <w:sectPr w:rsidR="00A72F02" w:rsidRPr="009A7AC8" w:rsidSect="009A7AC8">
      <w:headerReference w:type="default" r:id="rId7"/>
      <w:footerReference w:type="first" r:id="rId8"/>
      <w:type w:val="continuous"/>
      <w:pgSz w:w="11906" w:h="16838" w:code="9"/>
      <w:pgMar w:top="1134" w:right="567" w:bottom="851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D4C" w:rsidRDefault="00A53D4C">
      <w:pPr>
        <w:spacing w:line="240" w:lineRule="auto"/>
      </w:pPr>
      <w:r>
        <w:separator/>
      </w:r>
    </w:p>
  </w:endnote>
  <w:endnote w:type="continuationSeparator" w:id="0">
    <w:p w:rsidR="00A53D4C" w:rsidRDefault="00A53D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Gentium Basic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3D4" w:rsidRDefault="00BE23D4" w:rsidP="00F56ACD">
    <w:pPr>
      <w:pStyle w:val="afa"/>
      <w:pBdr>
        <w:left w:val="none" w:sz="4" w:space="6" w:color="000000"/>
      </w:pBdr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D4C" w:rsidRDefault="00A53D4C">
      <w:pPr>
        <w:spacing w:line="240" w:lineRule="auto"/>
      </w:pPr>
      <w:r>
        <w:separator/>
      </w:r>
    </w:p>
  </w:footnote>
  <w:footnote w:type="continuationSeparator" w:id="0">
    <w:p w:rsidR="00A53D4C" w:rsidRDefault="00A53D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ACD" w:rsidRDefault="00C10166" w:rsidP="00BF18C8">
    <w:pPr>
      <w:pStyle w:val="af8"/>
      <w:pBdr>
        <w:bottom w:val="none" w:sz="4" w:space="11" w:color="000000"/>
      </w:pBdr>
      <w:jc w:val="center"/>
    </w:pPr>
    <w:r>
      <w:fldChar w:fldCharType="begin"/>
    </w:r>
    <w:r w:rsidR="00BE23D4">
      <w:instrText>PAGE \* MERGEFORMAT</w:instrText>
    </w:r>
    <w:r>
      <w:fldChar w:fldCharType="separate"/>
    </w:r>
    <w:r w:rsidR="005A44FA">
      <w:rPr>
        <w:noProof/>
      </w:rPr>
      <w:t>9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F02"/>
    <w:rsid w:val="00090AFB"/>
    <w:rsid w:val="000E03EC"/>
    <w:rsid w:val="002F58A6"/>
    <w:rsid w:val="00335136"/>
    <w:rsid w:val="003E5EBE"/>
    <w:rsid w:val="003F5EE4"/>
    <w:rsid w:val="00404398"/>
    <w:rsid w:val="00406F7F"/>
    <w:rsid w:val="00426300"/>
    <w:rsid w:val="004272CB"/>
    <w:rsid w:val="00450A05"/>
    <w:rsid w:val="005A44FA"/>
    <w:rsid w:val="005C2033"/>
    <w:rsid w:val="005D1E5D"/>
    <w:rsid w:val="00750C03"/>
    <w:rsid w:val="007A3F63"/>
    <w:rsid w:val="007C7A6A"/>
    <w:rsid w:val="007E2D15"/>
    <w:rsid w:val="008371FE"/>
    <w:rsid w:val="00870631"/>
    <w:rsid w:val="00882970"/>
    <w:rsid w:val="009A7AC8"/>
    <w:rsid w:val="00A46E9E"/>
    <w:rsid w:val="00A53D4C"/>
    <w:rsid w:val="00A72F02"/>
    <w:rsid w:val="00AE4463"/>
    <w:rsid w:val="00BB6F96"/>
    <w:rsid w:val="00BD1571"/>
    <w:rsid w:val="00BD15F7"/>
    <w:rsid w:val="00BE23D4"/>
    <w:rsid w:val="00BF18C8"/>
    <w:rsid w:val="00C10166"/>
    <w:rsid w:val="00C372ED"/>
    <w:rsid w:val="00CA2ECE"/>
    <w:rsid w:val="00CC4428"/>
    <w:rsid w:val="00E10114"/>
    <w:rsid w:val="00E63AA2"/>
    <w:rsid w:val="00E66FDB"/>
    <w:rsid w:val="00E84C3C"/>
    <w:rsid w:val="00F56ACD"/>
    <w:rsid w:val="00F667CD"/>
    <w:rsid w:val="00FE5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A5BE"/>
  <w15:docId w15:val="{03297A53-205F-464F-BFD8-89E057F6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AC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72F0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259" w:line="240" w:lineRule="auto"/>
      <w:ind w:firstLine="851"/>
      <w:contextualSpacing/>
      <w:jc w:val="both"/>
      <w:outlineLvl w:val="0"/>
    </w:pPr>
    <w:rPr>
      <w:rFonts w:ascii="Times New Roman" w:eastAsia="Times New Roman" w:hAnsi="Times New Roman" w:cs="Times New Roman"/>
      <w:color w:val="000000" w:themeColor="text1"/>
      <w:sz w:val="28"/>
      <w:szCs w:val="28"/>
      <w:shd w:val="clear" w:color="auto" w:fill="FFFFFF"/>
    </w:rPr>
  </w:style>
  <w:style w:type="paragraph" w:styleId="2">
    <w:name w:val="heading 2"/>
    <w:basedOn w:val="a"/>
    <w:next w:val="a"/>
    <w:link w:val="20"/>
    <w:uiPriority w:val="9"/>
    <w:unhideWhenUsed/>
    <w:qFormat/>
    <w:rsid w:val="00A72F0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360" w:line="240" w:lineRule="auto"/>
      <w:ind w:firstLine="851"/>
      <w:contextualSpacing/>
      <w:jc w:val="both"/>
      <w:outlineLvl w:val="1"/>
    </w:pPr>
    <w:rPr>
      <w:rFonts w:ascii="Arial" w:eastAsia="Arial" w:hAnsi="Arial" w:cs="Arial"/>
      <w:color w:val="000000" w:themeColor="text1"/>
      <w:sz w:val="34"/>
      <w:szCs w:val="27"/>
      <w:shd w:val="clear" w:color="auto" w:fill="FFFFFF"/>
      <w:lang w:eastAsia="zh-TW"/>
    </w:rPr>
  </w:style>
  <w:style w:type="paragraph" w:styleId="3">
    <w:name w:val="heading 3"/>
    <w:basedOn w:val="a"/>
    <w:next w:val="a"/>
    <w:link w:val="30"/>
    <w:uiPriority w:val="9"/>
    <w:unhideWhenUsed/>
    <w:qFormat/>
    <w:rsid w:val="00A72F0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320" w:line="240" w:lineRule="auto"/>
      <w:ind w:firstLine="851"/>
      <w:contextualSpacing/>
      <w:jc w:val="both"/>
      <w:outlineLvl w:val="2"/>
    </w:pPr>
    <w:rPr>
      <w:rFonts w:ascii="Arial" w:eastAsia="Arial" w:hAnsi="Arial" w:cs="Arial"/>
      <w:color w:val="000000" w:themeColor="text1"/>
      <w:sz w:val="30"/>
      <w:szCs w:val="30"/>
      <w:shd w:val="clear" w:color="auto" w:fill="FFFFFF"/>
      <w:lang w:eastAsia="zh-TW"/>
    </w:rPr>
  </w:style>
  <w:style w:type="paragraph" w:styleId="4">
    <w:name w:val="heading 4"/>
    <w:basedOn w:val="a"/>
    <w:next w:val="a"/>
    <w:link w:val="40"/>
    <w:uiPriority w:val="9"/>
    <w:unhideWhenUsed/>
    <w:qFormat/>
    <w:rsid w:val="00A72F0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320" w:line="240" w:lineRule="auto"/>
      <w:ind w:firstLine="851"/>
      <w:contextualSpacing/>
      <w:jc w:val="both"/>
      <w:outlineLvl w:val="3"/>
    </w:pPr>
    <w:rPr>
      <w:rFonts w:ascii="Arial" w:eastAsia="Arial" w:hAnsi="Arial" w:cs="Arial"/>
      <w:b/>
      <w:bCs/>
      <w:color w:val="000000" w:themeColor="text1"/>
      <w:sz w:val="26"/>
      <w:szCs w:val="26"/>
      <w:shd w:val="clear" w:color="auto" w:fill="FFFFFF"/>
      <w:lang w:eastAsia="zh-TW"/>
    </w:rPr>
  </w:style>
  <w:style w:type="paragraph" w:styleId="5">
    <w:name w:val="heading 5"/>
    <w:basedOn w:val="a"/>
    <w:next w:val="a"/>
    <w:link w:val="50"/>
    <w:uiPriority w:val="9"/>
    <w:unhideWhenUsed/>
    <w:qFormat/>
    <w:rsid w:val="00A72F0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320" w:line="240" w:lineRule="auto"/>
      <w:ind w:firstLine="851"/>
      <w:contextualSpacing/>
      <w:jc w:val="both"/>
      <w:outlineLvl w:val="4"/>
    </w:pPr>
    <w:rPr>
      <w:rFonts w:ascii="Arial" w:eastAsia="Arial" w:hAnsi="Arial" w:cs="Arial"/>
      <w:b/>
      <w:bCs/>
      <w:color w:val="000000" w:themeColor="text1"/>
      <w:sz w:val="24"/>
      <w:szCs w:val="24"/>
      <w:shd w:val="clear" w:color="auto" w:fill="FFFFFF"/>
      <w:lang w:eastAsia="zh-TW"/>
    </w:rPr>
  </w:style>
  <w:style w:type="paragraph" w:styleId="6">
    <w:name w:val="heading 6"/>
    <w:basedOn w:val="a"/>
    <w:next w:val="a"/>
    <w:link w:val="60"/>
    <w:uiPriority w:val="9"/>
    <w:unhideWhenUsed/>
    <w:qFormat/>
    <w:rsid w:val="00A72F0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320" w:line="240" w:lineRule="auto"/>
      <w:ind w:firstLine="851"/>
      <w:contextualSpacing/>
      <w:jc w:val="both"/>
      <w:outlineLvl w:val="5"/>
    </w:pPr>
    <w:rPr>
      <w:rFonts w:ascii="Arial" w:eastAsia="Arial" w:hAnsi="Arial" w:cs="Arial"/>
      <w:b/>
      <w:bCs/>
      <w:color w:val="000000" w:themeColor="text1"/>
      <w:shd w:val="clear" w:color="auto" w:fill="FFFFFF"/>
      <w:lang w:eastAsia="zh-TW"/>
    </w:rPr>
  </w:style>
  <w:style w:type="paragraph" w:styleId="7">
    <w:name w:val="heading 7"/>
    <w:basedOn w:val="a"/>
    <w:next w:val="a"/>
    <w:link w:val="70"/>
    <w:uiPriority w:val="9"/>
    <w:unhideWhenUsed/>
    <w:qFormat/>
    <w:rsid w:val="00A72F0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320" w:line="240" w:lineRule="auto"/>
      <w:ind w:firstLine="851"/>
      <w:contextualSpacing/>
      <w:jc w:val="both"/>
      <w:outlineLvl w:val="6"/>
    </w:pPr>
    <w:rPr>
      <w:rFonts w:ascii="Arial" w:eastAsia="Arial" w:hAnsi="Arial" w:cs="Arial"/>
      <w:b/>
      <w:bCs/>
      <w:i/>
      <w:iCs/>
      <w:color w:val="000000" w:themeColor="text1"/>
      <w:shd w:val="clear" w:color="auto" w:fill="FFFFFF"/>
      <w:lang w:eastAsia="zh-TW"/>
    </w:rPr>
  </w:style>
  <w:style w:type="paragraph" w:styleId="8">
    <w:name w:val="heading 8"/>
    <w:basedOn w:val="a"/>
    <w:next w:val="a"/>
    <w:link w:val="80"/>
    <w:uiPriority w:val="9"/>
    <w:unhideWhenUsed/>
    <w:qFormat/>
    <w:rsid w:val="00A72F0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320" w:line="240" w:lineRule="auto"/>
      <w:ind w:firstLine="851"/>
      <w:contextualSpacing/>
      <w:jc w:val="both"/>
      <w:outlineLvl w:val="7"/>
    </w:pPr>
    <w:rPr>
      <w:rFonts w:ascii="Arial" w:eastAsia="Arial" w:hAnsi="Arial" w:cs="Arial"/>
      <w:i/>
      <w:iCs/>
      <w:color w:val="000000" w:themeColor="text1"/>
      <w:shd w:val="clear" w:color="auto" w:fill="FFFFFF"/>
      <w:lang w:eastAsia="zh-TW"/>
    </w:rPr>
  </w:style>
  <w:style w:type="paragraph" w:styleId="9">
    <w:name w:val="heading 9"/>
    <w:basedOn w:val="a"/>
    <w:next w:val="a"/>
    <w:link w:val="90"/>
    <w:uiPriority w:val="9"/>
    <w:unhideWhenUsed/>
    <w:qFormat/>
    <w:rsid w:val="00A72F0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320" w:line="240" w:lineRule="auto"/>
      <w:ind w:firstLine="851"/>
      <w:contextualSpacing/>
      <w:jc w:val="both"/>
      <w:outlineLvl w:val="8"/>
    </w:pPr>
    <w:rPr>
      <w:rFonts w:ascii="Arial" w:eastAsia="Arial" w:hAnsi="Arial" w:cs="Arial"/>
      <w:i/>
      <w:iCs/>
      <w:color w:val="000000" w:themeColor="text1"/>
      <w:sz w:val="21"/>
      <w:szCs w:val="21"/>
      <w:shd w:val="clear" w:color="auto" w:fill="FFFFFF"/>
      <w:lang w:eastAsia="zh-T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F02"/>
    <w:pPr>
      <w:spacing w:line="240" w:lineRule="auto"/>
    </w:pPr>
  </w:style>
  <w:style w:type="character" w:customStyle="1" w:styleId="10">
    <w:name w:val="Заголовок 1 Знак"/>
    <w:basedOn w:val="a0"/>
    <w:link w:val="1"/>
    <w:rsid w:val="00A72F02"/>
    <w:rPr>
      <w:rFonts w:ascii="Times New Roman" w:eastAsia="Times New Roman" w:hAnsi="Times New Roman" w:cs="Times New Roman"/>
      <w:color w:val="000000" w:themeColor="text1"/>
      <w:sz w:val="28"/>
      <w:szCs w:val="28"/>
      <w:shd w:val="clear" w:color="FFFFFF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2F02"/>
    <w:rPr>
      <w:rFonts w:ascii="Arial" w:eastAsia="Arial" w:hAnsi="Arial" w:cs="Arial"/>
      <w:color w:val="000000" w:themeColor="text1"/>
      <w:sz w:val="34"/>
      <w:szCs w:val="27"/>
      <w:shd w:val="clear" w:color="FFFFFF" w:fill="FFFFFF"/>
      <w:lang w:eastAsia="zh-TW"/>
    </w:rPr>
  </w:style>
  <w:style w:type="character" w:customStyle="1" w:styleId="30">
    <w:name w:val="Заголовок 3 Знак"/>
    <w:basedOn w:val="a0"/>
    <w:link w:val="3"/>
    <w:uiPriority w:val="9"/>
    <w:rsid w:val="00A72F02"/>
    <w:rPr>
      <w:rFonts w:ascii="Arial" w:eastAsia="Arial" w:hAnsi="Arial" w:cs="Arial"/>
      <w:color w:val="000000" w:themeColor="text1"/>
      <w:sz w:val="30"/>
      <w:szCs w:val="30"/>
      <w:shd w:val="clear" w:color="FFFFFF" w:fill="FFFFFF"/>
      <w:lang w:eastAsia="zh-TW"/>
    </w:rPr>
  </w:style>
  <w:style w:type="character" w:customStyle="1" w:styleId="40">
    <w:name w:val="Заголовок 4 Знак"/>
    <w:basedOn w:val="a0"/>
    <w:link w:val="4"/>
    <w:uiPriority w:val="9"/>
    <w:rsid w:val="00A72F02"/>
    <w:rPr>
      <w:rFonts w:ascii="Arial" w:eastAsia="Arial" w:hAnsi="Arial" w:cs="Arial"/>
      <w:b/>
      <w:bCs/>
      <w:color w:val="000000" w:themeColor="text1"/>
      <w:sz w:val="26"/>
      <w:szCs w:val="26"/>
      <w:shd w:val="clear" w:color="FFFFFF" w:fill="FFFFFF"/>
      <w:lang w:eastAsia="zh-TW"/>
    </w:rPr>
  </w:style>
  <w:style w:type="character" w:customStyle="1" w:styleId="50">
    <w:name w:val="Заголовок 5 Знак"/>
    <w:basedOn w:val="a0"/>
    <w:link w:val="5"/>
    <w:uiPriority w:val="9"/>
    <w:rsid w:val="00A72F02"/>
    <w:rPr>
      <w:rFonts w:ascii="Arial" w:eastAsia="Arial" w:hAnsi="Arial" w:cs="Arial"/>
      <w:b/>
      <w:bCs/>
      <w:color w:val="000000" w:themeColor="text1"/>
      <w:sz w:val="24"/>
      <w:szCs w:val="24"/>
      <w:shd w:val="clear" w:color="FFFFFF" w:fill="FFFFFF"/>
      <w:lang w:eastAsia="zh-TW"/>
    </w:rPr>
  </w:style>
  <w:style w:type="character" w:customStyle="1" w:styleId="60">
    <w:name w:val="Заголовок 6 Знак"/>
    <w:basedOn w:val="a0"/>
    <w:link w:val="6"/>
    <w:uiPriority w:val="9"/>
    <w:rsid w:val="00A72F02"/>
    <w:rPr>
      <w:rFonts w:ascii="Arial" w:eastAsia="Arial" w:hAnsi="Arial" w:cs="Arial"/>
      <w:b/>
      <w:bCs/>
      <w:color w:val="000000" w:themeColor="text1"/>
      <w:shd w:val="clear" w:color="FFFFFF" w:fill="FFFFFF"/>
      <w:lang w:eastAsia="zh-TW"/>
    </w:rPr>
  </w:style>
  <w:style w:type="character" w:customStyle="1" w:styleId="70">
    <w:name w:val="Заголовок 7 Знак"/>
    <w:basedOn w:val="a0"/>
    <w:link w:val="7"/>
    <w:uiPriority w:val="9"/>
    <w:rsid w:val="00A72F02"/>
    <w:rPr>
      <w:rFonts w:ascii="Arial" w:eastAsia="Arial" w:hAnsi="Arial" w:cs="Arial"/>
      <w:b/>
      <w:bCs/>
      <w:i/>
      <w:iCs/>
      <w:color w:val="000000" w:themeColor="text1"/>
      <w:shd w:val="clear" w:color="FFFFFF" w:fill="FFFFFF"/>
      <w:lang w:eastAsia="zh-TW"/>
    </w:rPr>
  </w:style>
  <w:style w:type="character" w:customStyle="1" w:styleId="80">
    <w:name w:val="Заголовок 8 Знак"/>
    <w:basedOn w:val="a0"/>
    <w:link w:val="8"/>
    <w:uiPriority w:val="9"/>
    <w:rsid w:val="00A72F02"/>
    <w:rPr>
      <w:rFonts w:ascii="Arial" w:eastAsia="Arial" w:hAnsi="Arial" w:cs="Arial"/>
      <w:i/>
      <w:iCs/>
      <w:color w:val="000000" w:themeColor="text1"/>
      <w:shd w:val="clear" w:color="FFFFFF" w:fill="FFFFFF"/>
      <w:lang w:eastAsia="zh-TW"/>
    </w:rPr>
  </w:style>
  <w:style w:type="character" w:customStyle="1" w:styleId="90">
    <w:name w:val="Заголовок 9 Знак"/>
    <w:basedOn w:val="a0"/>
    <w:link w:val="9"/>
    <w:uiPriority w:val="9"/>
    <w:rsid w:val="00A72F02"/>
    <w:rPr>
      <w:rFonts w:ascii="Arial" w:eastAsia="Arial" w:hAnsi="Arial" w:cs="Arial"/>
      <w:i/>
      <w:iCs/>
      <w:color w:val="000000" w:themeColor="text1"/>
      <w:sz w:val="21"/>
      <w:szCs w:val="21"/>
      <w:shd w:val="clear" w:color="FFFFFF" w:fill="FFFFFF"/>
      <w:lang w:eastAsia="zh-TW"/>
    </w:rPr>
  </w:style>
  <w:style w:type="character" w:customStyle="1" w:styleId="Heading1Char">
    <w:name w:val="Heading 1 Char"/>
    <w:basedOn w:val="a0"/>
    <w:uiPriority w:val="9"/>
    <w:rsid w:val="00A72F02"/>
    <w:rPr>
      <w:rFonts w:ascii="Arial" w:eastAsia="Arial" w:hAnsi="Arial" w:cs="Arial"/>
      <w:sz w:val="40"/>
      <w:szCs w:val="40"/>
    </w:rPr>
  </w:style>
  <w:style w:type="paragraph" w:styleId="a4">
    <w:name w:val="List Paragraph"/>
    <w:basedOn w:val="a"/>
    <w:uiPriority w:val="34"/>
    <w:qFormat/>
    <w:rsid w:val="00A72F02"/>
    <w:pPr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259" w:line="240" w:lineRule="auto"/>
      <w:ind w:left="720" w:firstLine="851"/>
      <w:contextualSpacing/>
      <w:jc w:val="both"/>
    </w:pPr>
    <w:rPr>
      <w:rFonts w:ascii="Times New Roman" w:eastAsia="PT Serif" w:hAnsi="Times New Roman" w:cs="Times New Roman"/>
      <w:color w:val="000000" w:themeColor="text1"/>
      <w:sz w:val="27"/>
      <w:szCs w:val="27"/>
      <w:shd w:val="clear" w:color="auto" w:fill="FFFFFF"/>
      <w:lang w:eastAsia="zh-TW"/>
    </w:rPr>
  </w:style>
  <w:style w:type="character" w:customStyle="1" w:styleId="TitleChar">
    <w:name w:val="Title Char"/>
    <w:basedOn w:val="a0"/>
    <w:uiPriority w:val="10"/>
    <w:rsid w:val="00A72F02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A72F02"/>
    <w:pPr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200" w:line="240" w:lineRule="auto"/>
      <w:ind w:firstLine="851"/>
      <w:contextualSpacing/>
      <w:jc w:val="both"/>
    </w:pPr>
    <w:rPr>
      <w:rFonts w:ascii="Times New Roman" w:eastAsia="PT Serif" w:hAnsi="Times New Roman" w:cs="Times New Roman"/>
      <w:color w:val="000000" w:themeColor="text1"/>
      <w:sz w:val="24"/>
      <w:szCs w:val="24"/>
      <w:shd w:val="clear" w:color="auto" w:fill="FFFFFF"/>
      <w:lang w:eastAsia="zh-TW"/>
    </w:rPr>
  </w:style>
  <w:style w:type="character" w:customStyle="1" w:styleId="a6">
    <w:name w:val="Подзаголовок Знак"/>
    <w:basedOn w:val="a0"/>
    <w:link w:val="a5"/>
    <w:uiPriority w:val="11"/>
    <w:rsid w:val="00A72F02"/>
    <w:rPr>
      <w:rFonts w:ascii="Times New Roman" w:eastAsia="PT Serif" w:hAnsi="Times New Roman" w:cs="Times New Roman"/>
      <w:color w:val="000000" w:themeColor="text1"/>
      <w:sz w:val="24"/>
      <w:szCs w:val="24"/>
      <w:shd w:val="clear" w:color="FFFFFF" w:fill="FFFFFF"/>
      <w:lang w:eastAsia="zh-TW"/>
    </w:rPr>
  </w:style>
  <w:style w:type="paragraph" w:styleId="21">
    <w:name w:val="Quote"/>
    <w:basedOn w:val="a"/>
    <w:next w:val="a"/>
    <w:link w:val="22"/>
    <w:uiPriority w:val="29"/>
    <w:qFormat/>
    <w:rsid w:val="00A72F02"/>
    <w:pPr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259" w:line="240" w:lineRule="auto"/>
      <w:ind w:left="720" w:right="720" w:firstLine="851"/>
      <w:contextualSpacing/>
      <w:jc w:val="both"/>
    </w:pPr>
    <w:rPr>
      <w:rFonts w:ascii="Times New Roman" w:eastAsia="PT Serif" w:hAnsi="Times New Roman" w:cs="Times New Roman"/>
      <w:i/>
      <w:color w:val="000000" w:themeColor="text1"/>
      <w:sz w:val="27"/>
      <w:szCs w:val="27"/>
      <w:shd w:val="clear" w:color="auto" w:fill="FFFFFF"/>
      <w:lang w:eastAsia="zh-TW"/>
    </w:rPr>
  </w:style>
  <w:style w:type="character" w:customStyle="1" w:styleId="22">
    <w:name w:val="Цитата 2 Знак"/>
    <w:basedOn w:val="a0"/>
    <w:link w:val="21"/>
    <w:uiPriority w:val="29"/>
    <w:rsid w:val="00A72F02"/>
    <w:rPr>
      <w:rFonts w:ascii="Times New Roman" w:eastAsia="PT Serif" w:hAnsi="Times New Roman" w:cs="Times New Roman"/>
      <w:i/>
      <w:color w:val="000000" w:themeColor="text1"/>
      <w:sz w:val="27"/>
      <w:szCs w:val="27"/>
      <w:shd w:val="clear" w:color="FFFFFF" w:fill="FFFFFF"/>
      <w:lang w:eastAsia="zh-TW"/>
    </w:rPr>
  </w:style>
  <w:style w:type="paragraph" w:styleId="a7">
    <w:name w:val="Intense Quote"/>
    <w:basedOn w:val="a"/>
    <w:next w:val="a"/>
    <w:link w:val="a8"/>
    <w:uiPriority w:val="30"/>
    <w:qFormat/>
    <w:rsid w:val="00A72F02"/>
    <w:pPr>
      <w:keepLines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tabs>
        <w:tab w:val="center" w:pos="851"/>
        <w:tab w:val="left" w:pos="5387"/>
      </w:tabs>
      <w:spacing w:before="259" w:line="240" w:lineRule="auto"/>
      <w:ind w:left="720" w:right="720" w:firstLine="851"/>
      <w:jc w:val="both"/>
    </w:pPr>
    <w:rPr>
      <w:rFonts w:ascii="Times New Roman" w:eastAsia="PT Serif" w:hAnsi="Times New Roman" w:cs="Times New Roman"/>
      <w:i/>
      <w:color w:val="000000" w:themeColor="text1"/>
      <w:sz w:val="27"/>
      <w:szCs w:val="27"/>
      <w:shd w:val="clear" w:color="auto" w:fill="FFFFFF"/>
      <w:lang w:eastAsia="zh-TW"/>
    </w:rPr>
  </w:style>
  <w:style w:type="character" w:customStyle="1" w:styleId="a8">
    <w:name w:val="Выделенная цитата Знак"/>
    <w:basedOn w:val="a0"/>
    <w:link w:val="a7"/>
    <w:uiPriority w:val="30"/>
    <w:rsid w:val="00A72F02"/>
    <w:rPr>
      <w:rFonts w:ascii="Times New Roman" w:eastAsia="PT Serif" w:hAnsi="Times New Roman" w:cs="Times New Roman"/>
      <w:i/>
      <w:color w:val="000000" w:themeColor="text1"/>
      <w:sz w:val="27"/>
      <w:szCs w:val="27"/>
      <w:shd w:val="clear" w:color="auto" w:fill="F2F2F2"/>
      <w:lang w:eastAsia="zh-TW"/>
    </w:rPr>
  </w:style>
  <w:style w:type="character" w:customStyle="1" w:styleId="HeaderChar">
    <w:name w:val="Header Char"/>
    <w:basedOn w:val="a0"/>
    <w:uiPriority w:val="99"/>
    <w:rsid w:val="00A72F02"/>
  </w:style>
  <w:style w:type="character" w:customStyle="1" w:styleId="FooterChar">
    <w:name w:val="Footer Char"/>
    <w:basedOn w:val="a0"/>
    <w:uiPriority w:val="99"/>
    <w:rsid w:val="00A72F02"/>
  </w:style>
  <w:style w:type="character" w:customStyle="1" w:styleId="CaptionChar">
    <w:name w:val="Caption Char"/>
    <w:uiPriority w:val="99"/>
    <w:rsid w:val="00A72F02"/>
  </w:style>
  <w:style w:type="table" w:styleId="a9">
    <w:name w:val="Table Grid"/>
    <w:basedOn w:val="a1"/>
    <w:uiPriority w:val="59"/>
    <w:rsid w:val="00A72F02"/>
    <w:pPr>
      <w:spacing w:line="240" w:lineRule="auto"/>
    </w:pPr>
    <w:rPr>
      <w:rFonts w:eastAsiaTheme="minorEastAsia"/>
      <w:lang w:eastAsia="zh-T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A72F02"/>
    <w:pPr>
      <w:spacing w:line="240" w:lineRule="auto"/>
    </w:pPr>
    <w:rPr>
      <w:rFonts w:eastAsiaTheme="minorEastAsia"/>
      <w:lang w:eastAsia="zh-TW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A72F02"/>
    <w:pPr>
      <w:spacing w:line="240" w:lineRule="auto"/>
    </w:pPr>
    <w:rPr>
      <w:rFonts w:eastAsiaTheme="minorEastAsia"/>
      <w:lang w:eastAsia="zh-TW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A72F02"/>
    <w:pPr>
      <w:spacing w:line="240" w:lineRule="auto"/>
    </w:pPr>
    <w:rPr>
      <w:rFonts w:eastAsiaTheme="minorEastAsia"/>
      <w:lang w:eastAsia="zh-TW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72F02"/>
    <w:pPr>
      <w:spacing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A72F02"/>
    <w:pPr>
      <w:spacing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72F02"/>
    <w:pPr>
      <w:spacing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72F02"/>
    <w:pPr>
      <w:spacing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72F02"/>
    <w:pPr>
      <w:spacing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72F02"/>
    <w:pPr>
      <w:spacing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72F02"/>
    <w:pPr>
      <w:spacing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72F02"/>
    <w:pPr>
      <w:spacing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A72F02"/>
    <w:pPr>
      <w:spacing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72F02"/>
    <w:pPr>
      <w:spacing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72F02"/>
    <w:pPr>
      <w:spacing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72F02"/>
    <w:pPr>
      <w:spacing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72F02"/>
    <w:pPr>
      <w:spacing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72F02"/>
    <w:pPr>
      <w:spacing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72F02"/>
    <w:pPr>
      <w:spacing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sid w:val="00A72F02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A72F02"/>
    <w:pPr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259" w:after="40" w:line="240" w:lineRule="auto"/>
      <w:ind w:firstLine="851"/>
      <w:contextualSpacing/>
      <w:jc w:val="both"/>
    </w:pPr>
    <w:rPr>
      <w:rFonts w:ascii="Times New Roman" w:eastAsia="PT Serif" w:hAnsi="Times New Roman" w:cs="Times New Roman"/>
      <w:color w:val="000000" w:themeColor="text1"/>
      <w:sz w:val="18"/>
      <w:szCs w:val="27"/>
      <w:shd w:val="clear" w:color="auto" w:fill="FFFFFF"/>
      <w:lang w:eastAsia="zh-TW"/>
    </w:rPr>
  </w:style>
  <w:style w:type="character" w:customStyle="1" w:styleId="ac">
    <w:name w:val="Текст сноски Знак"/>
    <w:basedOn w:val="a0"/>
    <w:link w:val="ab"/>
    <w:uiPriority w:val="99"/>
    <w:semiHidden/>
    <w:rsid w:val="00A72F02"/>
    <w:rPr>
      <w:rFonts w:ascii="Times New Roman" w:eastAsia="PT Serif" w:hAnsi="Times New Roman" w:cs="Times New Roman"/>
      <w:color w:val="000000" w:themeColor="text1"/>
      <w:sz w:val="18"/>
      <w:szCs w:val="27"/>
      <w:shd w:val="clear" w:color="FFFFFF" w:fill="FFFFFF"/>
      <w:lang w:eastAsia="zh-TW"/>
    </w:rPr>
  </w:style>
  <w:style w:type="character" w:styleId="ad">
    <w:name w:val="footnote reference"/>
    <w:basedOn w:val="a0"/>
    <w:uiPriority w:val="99"/>
    <w:unhideWhenUsed/>
    <w:rsid w:val="00A72F0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A72F02"/>
    <w:pPr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259" w:line="240" w:lineRule="auto"/>
      <w:ind w:firstLine="851"/>
      <w:contextualSpacing/>
      <w:jc w:val="both"/>
    </w:pPr>
    <w:rPr>
      <w:rFonts w:ascii="Times New Roman" w:eastAsia="PT Serif" w:hAnsi="Times New Roman" w:cs="Times New Roman"/>
      <w:color w:val="000000" w:themeColor="text1"/>
      <w:sz w:val="20"/>
      <w:szCs w:val="27"/>
      <w:shd w:val="clear" w:color="auto" w:fill="FFFFFF"/>
      <w:lang w:eastAsia="zh-TW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72F02"/>
    <w:rPr>
      <w:rFonts w:ascii="Times New Roman" w:eastAsia="PT Serif" w:hAnsi="Times New Roman" w:cs="Times New Roman"/>
      <w:color w:val="000000" w:themeColor="text1"/>
      <w:sz w:val="20"/>
      <w:szCs w:val="27"/>
      <w:shd w:val="clear" w:color="FFFFFF" w:fill="FFFFFF"/>
      <w:lang w:eastAsia="zh-TW"/>
    </w:rPr>
  </w:style>
  <w:style w:type="character" w:styleId="af0">
    <w:name w:val="endnote reference"/>
    <w:basedOn w:val="a0"/>
    <w:uiPriority w:val="99"/>
    <w:semiHidden/>
    <w:unhideWhenUsed/>
    <w:rsid w:val="00A72F02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A72F02"/>
    <w:pPr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259" w:after="57" w:line="240" w:lineRule="auto"/>
      <w:contextualSpacing/>
      <w:jc w:val="both"/>
    </w:pPr>
    <w:rPr>
      <w:rFonts w:ascii="Times New Roman" w:eastAsia="PT Serif" w:hAnsi="Times New Roman" w:cs="Times New Roman"/>
      <w:color w:val="000000" w:themeColor="text1"/>
      <w:sz w:val="27"/>
      <w:szCs w:val="27"/>
      <w:shd w:val="clear" w:color="auto" w:fill="FFFFFF"/>
      <w:lang w:eastAsia="zh-TW"/>
    </w:rPr>
  </w:style>
  <w:style w:type="paragraph" w:styleId="23">
    <w:name w:val="toc 2"/>
    <w:basedOn w:val="a"/>
    <w:next w:val="a"/>
    <w:uiPriority w:val="39"/>
    <w:unhideWhenUsed/>
    <w:rsid w:val="00A72F02"/>
    <w:pPr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259" w:after="57" w:line="240" w:lineRule="auto"/>
      <w:ind w:left="283"/>
      <w:contextualSpacing/>
      <w:jc w:val="both"/>
    </w:pPr>
    <w:rPr>
      <w:rFonts w:ascii="Times New Roman" w:eastAsia="PT Serif" w:hAnsi="Times New Roman" w:cs="Times New Roman"/>
      <w:color w:val="000000" w:themeColor="text1"/>
      <w:sz w:val="27"/>
      <w:szCs w:val="27"/>
      <w:shd w:val="clear" w:color="auto" w:fill="FFFFFF"/>
      <w:lang w:eastAsia="zh-TW"/>
    </w:rPr>
  </w:style>
  <w:style w:type="paragraph" w:styleId="32">
    <w:name w:val="toc 3"/>
    <w:basedOn w:val="a"/>
    <w:next w:val="a"/>
    <w:uiPriority w:val="39"/>
    <w:unhideWhenUsed/>
    <w:rsid w:val="00A72F02"/>
    <w:pPr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259" w:after="57" w:line="240" w:lineRule="auto"/>
      <w:ind w:left="567"/>
      <w:contextualSpacing/>
      <w:jc w:val="both"/>
    </w:pPr>
    <w:rPr>
      <w:rFonts w:ascii="Times New Roman" w:eastAsia="PT Serif" w:hAnsi="Times New Roman" w:cs="Times New Roman"/>
      <w:color w:val="000000" w:themeColor="text1"/>
      <w:sz w:val="27"/>
      <w:szCs w:val="27"/>
      <w:shd w:val="clear" w:color="auto" w:fill="FFFFFF"/>
      <w:lang w:eastAsia="zh-TW"/>
    </w:rPr>
  </w:style>
  <w:style w:type="paragraph" w:styleId="42">
    <w:name w:val="toc 4"/>
    <w:basedOn w:val="a"/>
    <w:next w:val="a"/>
    <w:uiPriority w:val="39"/>
    <w:unhideWhenUsed/>
    <w:rsid w:val="00A72F02"/>
    <w:pPr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259" w:after="57" w:line="240" w:lineRule="auto"/>
      <w:ind w:left="850"/>
      <w:contextualSpacing/>
      <w:jc w:val="both"/>
    </w:pPr>
    <w:rPr>
      <w:rFonts w:ascii="Times New Roman" w:eastAsia="PT Serif" w:hAnsi="Times New Roman" w:cs="Times New Roman"/>
      <w:color w:val="000000" w:themeColor="text1"/>
      <w:sz w:val="27"/>
      <w:szCs w:val="27"/>
      <w:shd w:val="clear" w:color="auto" w:fill="FFFFFF"/>
      <w:lang w:eastAsia="zh-TW"/>
    </w:rPr>
  </w:style>
  <w:style w:type="paragraph" w:styleId="52">
    <w:name w:val="toc 5"/>
    <w:basedOn w:val="a"/>
    <w:next w:val="a"/>
    <w:uiPriority w:val="39"/>
    <w:unhideWhenUsed/>
    <w:rsid w:val="00A72F02"/>
    <w:pPr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259" w:after="57" w:line="240" w:lineRule="auto"/>
      <w:ind w:left="1134"/>
      <w:contextualSpacing/>
      <w:jc w:val="both"/>
    </w:pPr>
    <w:rPr>
      <w:rFonts w:ascii="Times New Roman" w:eastAsia="PT Serif" w:hAnsi="Times New Roman" w:cs="Times New Roman"/>
      <w:color w:val="000000" w:themeColor="text1"/>
      <w:sz w:val="27"/>
      <w:szCs w:val="27"/>
      <w:shd w:val="clear" w:color="auto" w:fill="FFFFFF"/>
      <w:lang w:eastAsia="zh-TW"/>
    </w:rPr>
  </w:style>
  <w:style w:type="paragraph" w:styleId="61">
    <w:name w:val="toc 6"/>
    <w:basedOn w:val="a"/>
    <w:next w:val="a"/>
    <w:uiPriority w:val="39"/>
    <w:unhideWhenUsed/>
    <w:rsid w:val="00A72F02"/>
    <w:pPr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259" w:after="57" w:line="240" w:lineRule="auto"/>
      <w:ind w:left="1417"/>
      <w:contextualSpacing/>
      <w:jc w:val="both"/>
    </w:pPr>
    <w:rPr>
      <w:rFonts w:ascii="Times New Roman" w:eastAsia="PT Serif" w:hAnsi="Times New Roman" w:cs="Times New Roman"/>
      <w:color w:val="000000" w:themeColor="text1"/>
      <w:sz w:val="27"/>
      <w:szCs w:val="27"/>
      <w:shd w:val="clear" w:color="auto" w:fill="FFFFFF"/>
      <w:lang w:eastAsia="zh-TW"/>
    </w:rPr>
  </w:style>
  <w:style w:type="paragraph" w:styleId="71">
    <w:name w:val="toc 7"/>
    <w:basedOn w:val="a"/>
    <w:next w:val="a"/>
    <w:uiPriority w:val="39"/>
    <w:unhideWhenUsed/>
    <w:rsid w:val="00A72F02"/>
    <w:pPr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259" w:after="57" w:line="240" w:lineRule="auto"/>
      <w:ind w:left="1701"/>
      <w:contextualSpacing/>
      <w:jc w:val="both"/>
    </w:pPr>
    <w:rPr>
      <w:rFonts w:ascii="Times New Roman" w:eastAsia="PT Serif" w:hAnsi="Times New Roman" w:cs="Times New Roman"/>
      <w:color w:val="000000" w:themeColor="text1"/>
      <w:sz w:val="27"/>
      <w:szCs w:val="27"/>
      <w:shd w:val="clear" w:color="auto" w:fill="FFFFFF"/>
      <w:lang w:eastAsia="zh-TW"/>
    </w:rPr>
  </w:style>
  <w:style w:type="paragraph" w:styleId="81">
    <w:name w:val="toc 8"/>
    <w:basedOn w:val="a"/>
    <w:next w:val="a"/>
    <w:uiPriority w:val="39"/>
    <w:unhideWhenUsed/>
    <w:rsid w:val="00A72F02"/>
    <w:pPr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259" w:after="57" w:line="240" w:lineRule="auto"/>
      <w:ind w:left="1984"/>
      <w:contextualSpacing/>
      <w:jc w:val="both"/>
    </w:pPr>
    <w:rPr>
      <w:rFonts w:ascii="Times New Roman" w:eastAsia="PT Serif" w:hAnsi="Times New Roman" w:cs="Times New Roman"/>
      <w:color w:val="000000" w:themeColor="text1"/>
      <w:sz w:val="27"/>
      <w:szCs w:val="27"/>
      <w:shd w:val="clear" w:color="auto" w:fill="FFFFFF"/>
      <w:lang w:eastAsia="zh-TW"/>
    </w:rPr>
  </w:style>
  <w:style w:type="paragraph" w:styleId="91">
    <w:name w:val="toc 9"/>
    <w:basedOn w:val="a"/>
    <w:next w:val="a"/>
    <w:uiPriority w:val="39"/>
    <w:unhideWhenUsed/>
    <w:rsid w:val="00A72F02"/>
    <w:pPr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259" w:after="57" w:line="240" w:lineRule="auto"/>
      <w:ind w:left="2268"/>
      <w:contextualSpacing/>
      <w:jc w:val="both"/>
    </w:pPr>
    <w:rPr>
      <w:rFonts w:ascii="Times New Roman" w:eastAsia="PT Serif" w:hAnsi="Times New Roman" w:cs="Times New Roman"/>
      <w:color w:val="000000" w:themeColor="text1"/>
      <w:sz w:val="27"/>
      <w:szCs w:val="27"/>
      <w:shd w:val="clear" w:color="auto" w:fill="FFFFFF"/>
      <w:lang w:eastAsia="zh-TW"/>
    </w:rPr>
  </w:style>
  <w:style w:type="paragraph" w:styleId="af1">
    <w:name w:val="TOC Heading"/>
    <w:uiPriority w:val="39"/>
    <w:unhideWhenUsed/>
    <w:rsid w:val="00A72F02"/>
    <w:rPr>
      <w:rFonts w:eastAsiaTheme="minorEastAsia"/>
      <w:lang w:eastAsia="zh-TW"/>
    </w:rPr>
  </w:style>
  <w:style w:type="paragraph" w:styleId="af2">
    <w:name w:val="table of figures"/>
    <w:basedOn w:val="a"/>
    <w:next w:val="a"/>
    <w:uiPriority w:val="99"/>
    <w:unhideWhenUsed/>
    <w:rsid w:val="00A72F02"/>
    <w:pPr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259" w:line="240" w:lineRule="auto"/>
      <w:ind w:firstLine="851"/>
      <w:contextualSpacing/>
      <w:jc w:val="both"/>
    </w:pPr>
    <w:rPr>
      <w:rFonts w:ascii="Times New Roman" w:eastAsia="PT Serif" w:hAnsi="Times New Roman" w:cs="Times New Roman"/>
      <w:color w:val="000000" w:themeColor="text1"/>
      <w:sz w:val="27"/>
      <w:szCs w:val="27"/>
      <w:shd w:val="clear" w:color="auto" w:fill="FFFFFF"/>
      <w:lang w:eastAsia="zh-TW"/>
    </w:rPr>
  </w:style>
  <w:style w:type="paragraph" w:styleId="af3">
    <w:name w:val="Plain Text"/>
    <w:basedOn w:val="a"/>
    <w:link w:val="af4"/>
    <w:rsid w:val="00A72F02"/>
    <w:pPr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259" w:line="240" w:lineRule="auto"/>
      <w:ind w:firstLine="851"/>
      <w:contextualSpacing/>
      <w:jc w:val="both"/>
    </w:pPr>
    <w:rPr>
      <w:rFonts w:ascii="Courier New" w:eastAsia="Times New Roman" w:hAnsi="Courier New" w:cs="Times New Roman"/>
      <w:color w:val="000000" w:themeColor="text1"/>
      <w:sz w:val="20"/>
      <w:szCs w:val="20"/>
      <w:shd w:val="clear" w:color="auto" w:fill="FFFFFF"/>
    </w:rPr>
  </w:style>
  <w:style w:type="character" w:customStyle="1" w:styleId="af4">
    <w:name w:val="Текст Знак"/>
    <w:basedOn w:val="a0"/>
    <w:link w:val="af3"/>
    <w:rsid w:val="00A72F02"/>
    <w:rPr>
      <w:rFonts w:ascii="Courier New" w:eastAsia="Times New Roman" w:hAnsi="Courier New" w:cs="Times New Roman"/>
      <w:color w:val="000000" w:themeColor="text1"/>
      <w:sz w:val="20"/>
      <w:szCs w:val="20"/>
      <w:shd w:val="clear" w:color="FFFFFF" w:fill="FFFFFF"/>
      <w:lang w:eastAsia="ru-RU"/>
    </w:rPr>
  </w:style>
  <w:style w:type="paragraph" w:styleId="af5">
    <w:name w:val="Title"/>
    <w:basedOn w:val="a"/>
    <w:link w:val="af6"/>
    <w:qFormat/>
    <w:rsid w:val="00A72F02"/>
    <w:pPr>
      <w:keepLines/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auto" w:fill="FFFFFF"/>
      <w:tabs>
        <w:tab w:val="center" w:pos="851"/>
        <w:tab w:val="left" w:pos="5387"/>
      </w:tabs>
      <w:spacing w:before="259" w:line="317" w:lineRule="exact"/>
      <w:ind w:left="5670" w:right="1" w:firstLine="851"/>
      <w:contextualSpacing/>
      <w:jc w:val="center"/>
    </w:pPr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</w:rPr>
  </w:style>
  <w:style w:type="character" w:customStyle="1" w:styleId="af6">
    <w:name w:val="Заголовок Знак"/>
    <w:basedOn w:val="a0"/>
    <w:link w:val="af5"/>
    <w:rsid w:val="00A72F02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f7">
    <w:name w:val="caption"/>
    <w:basedOn w:val="a"/>
    <w:next w:val="a"/>
    <w:uiPriority w:val="99"/>
    <w:qFormat/>
    <w:rsid w:val="00A72F02"/>
    <w:pPr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left" w:pos="5387"/>
      </w:tabs>
      <w:spacing w:before="259" w:line="240" w:lineRule="auto"/>
      <w:ind w:firstLine="851"/>
      <w:contextualSpacing/>
      <w:jc w:val="center"/>
    </w:pPr>
    <w:rPr>
      <w:rFonts w:ascii="Times New Roman" w:eastAsia="Times New Roman" w:hAnsi="Times New Roman" w:cs="Times New Roman"/>
      <w:b/>
      <w:bCs/>
      <w:color w:val="000000" w:themeColor="text1"/>
      <w:sz w:val="32"/>
      <w:szCs w:val="28"/>
      <w:shd w:val="clear" w:color="auto" w:fill="FFFFFF"/>
    </w:rPr>
  </w:style>
  <w:style w:type="paragraph" w:customStyle="1" w:styleId="ConsPlusNormal">
    <w:name w:val="ConsPlusNormal"/>
    <w:rsid w:val="00A72F02"/>
    <w:pPr>
      <w:keepLines/>
      <w:tabs>
        <w:tab w:val="center" w:pos="851"/>
      </w:tabs>
      <w:spacing w:line="240" w:lineRule="auto"/>
      <w:ind w:firstLine="851"/>
      <w:jc w:val="both"/>
    </w:pPr>
    <w:rPr>
      <w:rFonts w:ascii="Times New Roman" w:eastAsia="Times New Roman" w:hAnsi="Times New Roman" w:cs="Times New Roman"/>
      <w:color w:val="000000" w:themeColor="text1"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A72F02"/>
  </w:style>
  <w:style w:type="character" w:customStyle="1" w:styleId="apple-converted-space">
    <w:name w:val="apple-converted-space"/>
    <w:basedOn w:val="a0"/>
    <w:rsid w:val="00A72F02"/>
  </w:style>
  <w:style w:type="paragraph" w:styleId="af8">
    <w:name w:val="header"/>
    <w:basedOn w:val="a"/>
    <w:link w:val="af9"/>
    <w:uiPriority w:val="99"/>
    <w:rsid w:val="00A72F02"/>
    <w:pPr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center" w:pos="4677"/>
        <w:tab w:val="left" w:pos="5387"/>
        <w:tab w:val="right" w:pos="9355"/>
      </w:tabs>
      <w:spacing w:before="259" w:line="240" w:lineRule="auto"/>
      <w:ind w:firstLine="851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shd w:val="clear" w:color="auto" w:fill="FFFFFF"/>
    </w:rPr>
  </w:style>
  <w:style w:type="character" w:customStyle="1" w:styleId="af9">
    <w:name w:val="Верхний колонтитул Знак"/>
    <w:basedOn w:val="a0"/>
    <w:link w:val="af8"/>
    <w:uiPriority w:val="99"/>
    <w:rsid w:val="00A72F02"/>
    <w:rPr>
      <w:rFonts w:ascii="Times New Roman" w:eastAsia="Times New Roman" w:hAnsi="Times New Roman" w:cs="Times New Roman"/>
      <w:color w:val="000000" w:themeColor="text1"/>
      <w:sz w:val="24"/>
      <w:szCs w:val="24"/>
      <w:shd w:val="clear" w:color="FFFFFF" w:fill="FFFFFF"/>
      <w:lang w:eastAsia="ru-RU"/>
    </w:rPr>
  </w:style>
  <w:style w:type="paragraph" w:styleId="afa">
    <w:name w:val="footer"/>
    <w:basedOn w:val="a"/>
    <w:link w:val="afb"/>
    <w:uiPriority w:val="99"/>
    <w:semiHidden/>
    <w:unhideWhenUsed/>
    <w:rsid w:val="00A72F02"/>
    <w:pPr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  <w:tabs>
        <w:tab w:val="center" w:pos="851"/>
        <w:tab w:val="center" w:pos="4677"/>
        <w:tab w:val="left" w:pos="5387"/>
        <w:tab w:val="right" w:pos="9355"/>
      </w:tabs>
      <w:spacing w:before="259" w:line="240" w:lineRule="auto"/>
      <w:ind w:firstLine="851"/>
      <w:contextualSpacing/>
      <w:jc w:val="both"/>
    </w:pPr>
    <w:rPr>
      <w:rFonts w:ascii="Times New Roman" w:eastAsia="PT Serif" w:hAnsi="Times New Roman" w:cs="Times New Roman"/>
      <w:color w:val="000000" w:themeColor="text1"/>
      <w:sz w:val="27"/>
      <w:szCs w:val="27"/>
      <w:shd w:val="clear" w:color="auto" w:fill="FFFFFF"/>
      <w:lang w:eastAsia="zh-TW"/>
    </w:rPr>
  </w:style>
  <w:style w:type="character" w:customStyle="1" w:styleId="afb">
    <w:name w:val="Нижний колонтитул Знак"/>
    <w:basedOn w:val="a0"/>
    <w:link w:val="afa"/>
    <w:uiPriority w:val="99"/>
    <w:semiHidden/>
    <w:rsid w:val="00A72F02"/>
    <w:rPr>
      <w:rFonts w:ascii="Times New Roman" w:eastAsia="PT Serif" w:hAnsi="Times New Roman" w:cs="Times New Roman"/>
      <w:color w:val="000000" w:themeColor="text1"/>
      <w:sz w:val="27"/>
      <w:szCs w:val="27"/>
      <w:shd w:val="clear" w:color="FFFFFF" w:fill="FFFFFF"/>
      <w:lang w:eastAsia="zh-TW"/>
    </w:rPr>
  </w:style>
  <w:style w:type="character" w:styleId="afc">
    <w:name w:val="line number"/>
    <w:basedOn w:val="a0"/>
    <w:uiPriority w:val="99"/>
    <w:semiHidden/>
    <w:unhideWhenUsed/>
    <w:rsid w:val="00A72F02"/>
  </w:style>
  <w:style w:type="paragraph" w:customStyle="1" w:styleId="ConsPlusTitle">
    <w:name w:val="ConsPlusTitle"/>
    <w:uiPriority w:val="99"/>
    <w:rsid w:val="00426300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10678-9F8F-480A-B487-F8ACCECBC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12</cp:revision>
  <cp:lastPrinted>2023-12-20T08:52:00Z</cp:lastPrinted>
  <dcterms:created xsi:type="dcterms:W3CDTF">2023-12-20T06:54:00Z</dcterms:created>
  <dcterms:modified xsi:type="dcterms:W3CDTF">2023-12-25T12:56:00Z</dcterms:modified>
</cp:coreProperties>
</file>