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41" w:rsidRPr="009F739C" w:rsidRDefault="00B32C41" w:rsidP="009F739C">
      <w:pPr>
        <w:pStyle w:val="2"/>
        <w:shd w:val="clear" w:color="auto" w:fill="auto"/>
        <w:spacing w:after="0" w:line="240" w:lineRule="auto"/>
        <w:ind w:left="4536"/>
        <w:jc w:val="both"/>
        <w:rPr>
          <w:color w:val="auto"/>
          <w:sz w:val="28"/>
          <w:szCs w:val="28"/>
        </w:rPr>
      </w:pPr>
      <w:r w:rsidRPr="009F739C">
        <w:rPr>
          <w:color w:val="auto"/>
          <w:sz w:val="28"/>
          <w:szCs w:val="28"/>
        </w:rPr>
        <w:t>Приложение</w:t>
      </w:r>
      <w:r w:rsidR="00E96797" w:rsidRPr="009F739C">
        <w:rPr>
          <w:color w:val="auto"/>
          <w:sz w:val="28"/>
          <w:szCs w:val="28"/>
        </w:rPr>
        <w:t xml:space="preserve"> 1</w:t>
      </w:r>
    </w:p>
    <w:p w:rsidR="00B32C41" w:rsidRPr="009F739C" w:rsidRDefault="00B32C41" w:rsidP="009F739C">
      <w:pPr>
        <w:pStyle w:val="2"/>
        <w:shd w:val="clear" w:color="auto" w:fill="auto"/>
        <w:spacing w:after="0" w:line="240" w:lineRule="auto"/>
        <w:ind w:left="5387"/>
        <w:jc w:val="both"/>
        <w:rPr>
          <w:color w:val="auto"/>
          <w:sz w:val="28"/>
          <w:szCs w:val="28"/>
        </w:rPr>
      </w:pPr>
    </w:p>
    <w:p w:rsidR="00B32C41" w:rsidRPr="009F739C" w:rsidRDefault="00B32C41" w:rsidP="009F739C">
      <w:pPr>
        <w:pStyle w:val="2"/>
        <w:shd w:val="clear" w:color="auto" w:fill="auto"/>
        <w:spacing w:after="0" w:line="240" w:lineRule="auto"/>
        <w:ind w:left="4536"/>
        <w:jc w:val="both"/>
        <w:rPr>
          <w:color w:val="auto"/>
          <w:sz w:val="28"/>
          <w:szCs w:val="28"/>
        </w:rPr>
      </w:pPr>
      <w:r w:rsidRPr="009F739C">
        <w:rPr>
          <w:color w:val="auto"/>
          <w:sz w:val="28"/>
          <w:szCs w:val="28"/>
        </w:rPr>
        <w:t>Утвержден</w:t>
      </w:r>
      <w:r w:rsidR="00702564">
        <w:rPr>
          <w:color w:val="auto"/>
          <w:sz w:val="28"/>
          <w:szCs w:val="28"/>
        </w:rPr>
        <w:t>о</w:t>
      </w:r>
    </w:p>
    <w:p w:rsidR="009F739C" w:rsidRDefault="00B32C41" w:rsidP="009F739C">
      <w:pPr>
        <w:pStyle w:val="a4"/>
        <w:ind w:left="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постановлением администрации</w:t>
      </w:r>
    </w:p>
    <w:p w:rsidR="00B32C41" w:rsidRPr="009F739C" w:rsidRDefault="00B32C41" w:rsidP="009F739C">
      <w:pPr>
        <w:pStyle w:val="a4"/>
        <w:ind w:left="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 xml:space="preserve">Ленинградского сельского поселения </w:t>
      </w:r>
    </w:p>
    <w:p w:rsidR="00B32C41" w:rsidRPr="009F739C" w:rsidRDefault="00B32C41" w:rsidP="009F739C">
      <w:pPr>
        <w:pStyle w:val="a4"/>
        <w:ind w:firstLine="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Ленинградского района</w:t>
      </w:r>
    </w:p>
    <w:p w:rsidR="00B32C41" w:rsidRPr="009F739C" w:rsidRDefault="00B32C41" w:rsidP="009F739C">
      <w:pPr>
        <w:pStyle w:val="a4"/>
        <w:ind w:firstLine="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от_____________________№_______</w:t>
      </w:r>
    </w:p>
    <w:p w:rsidR="00B32C41" w:rsidRPr="009F739C" w:rsidRDefault="00B32C41" w:rsidP="009F739C">
      <w:pPr>
        <w:pStyle w:val="a4"/>
        <w:ind w:firstLine="4536"/>
        <w:jc w:val="both"/>
        <w:rPr>
          <w:rFonts w:ascii="Times New Roman" w:hAnsi="Times New Roman" w:cs="Times New Roman"/>
          <w:color w:val="auto"/>
          <w:sz w:val="28"/>
          <w:szCs w:val="28"/>
        </w:rPr>
      </w:pPr>
    </w:p>
    <w:p w:rsidR="00547028" w:rsidRPr="009F739C" w:rsidRDefault="00323841" w:rsidP="009F739C">
      <w:pPr>
        <w:pStyle w:val="41"/>
        <w:shd w:val="clear" w:color="auto" w:fill="auto"/>
        <w:spacing w:line="240" w:lineRule="auto"/>
        <w:ind w:left="5387"/>
        <w:jc w:val="both"/>
        <w:rPr>
          <w:rStyle w:val="11"/>
          <w:sz w:val="28"/>
          <w:szCs w:val="28"/>
        </w:rPr>
      </w:pPr>
      <w:r w:rsidRPr="009F739C">
        <w:rPr>
          <w:rStyle w:val="11"/>
          <w:sz w:val="28"/>
          <w:szCs w:val="28"/>
        </w:rPr>
        <w:t xml:space="preserve"> </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ПОЛОЖЕНИЕ</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об обеспечении доступа к информации</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Ленинградского</w:t>
      </w:r>
      <w:r w:rsidRPr="009F739C">
        <w:rPr>
          <w:rFonts w:ascii="Times New Roman" w:eastAsia="Times New Roman" w:hAnsi="Times New Roman" w:cs="Times New Roman"/>
          <w:b/>
          <w:bCs/>
          <w:sz w:val="28"/>
          <w:szCs w:val="28"/>
        </w:rPr>
        <w:t xml:space="preserve"> сельского поселения Ленинградского района</w:t>
      </w:r>
    </w:p>
    <w:p w:rsidR="009F739C" w:rsidRPr="009F739C" w:rsidRDefault="009F739C" w:rsidP="009F739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br/>
        <w:t>1. Общие положения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1.1. Настоящее Положение об обеспечении доступа к информации о деятельности органов местного самоуправления </w:t>
      </w:r>
      <w:r>
        <w:rPr>
          <w:rFonts w:ascii="Times New Roman" w:eastAsia="Times New Roman" w:hAnsi="Times New Roman" w:cs="Times New Roman"/>
          <w:sz w:val="28"/>
          <w:szCs w:val="28"/>
        </w:rPr>
        <w:t>Ленинградского</w:t>
      </w:r>
      <w:r w:rsidRPr="009F739C">
        <w:rPr>
          <w:rFonts w:ascii="Times New Roman" w:eastAsia="Times New Roman" w:hAnsi="Times New Roman" w:cs="Times New Roman"/>
          <w:sz w:val="28"/>
          <w:szCs w:val="28"/>
        </w:rPr>
        <w:t xml:space="preserve"> сельского поселения Ленинградского района (далее по тексту - Положение) разработано в соответствии с </w:t>
      </w:r>
      <w:hyperlink r:id="rId6" w:anchor="64U0IK" w:history="1">
        <w:r w:rsidRPr="009F739C">
          <w:rPr>
            <w:rFonts w:ascii="Times New Roman" w:eastAsia="Times New Roman" w:hAnsi="Times New Roman" w:cs="Times New Roman"/>
            <w:sz w:val="28"/>
            <w:szCs w:val="28"/>
          </w:rPr>
          <w:t>Конституцией Российской Федерации</w:t>
        </w:r>
      </w:hyperlink>
      <w:r w:rsidRPr="009F739C">
        <w:rPr>
          <w:rFonts w:ascii="Times New Roman" w:eastAsia="Times New Roman" w:hAnsi="Times New Roman" w:cs="Times New Roman"/>
          <w:sz w:val="28"/>
          <w:szCs w:val="28"/>
        </w:rPr>
        <w:t>, </w:t>
      </w:r>
      <w:hyperlink r:id="rId7" w:anchor="64U0IK" w:history="1">
        <w:r w:rsidRPr="009F739C">
          <w:rPr>
            <w:rFonts w:ascii="Times New Roman" w:eastAsia="Times New Roman" w:hAnsi="Times New Roman" w:cs="Times New Roman"/>
            <w:sz w:val="28"/>
            <w:szCs w:val="28"/>
          </w:rPr>
          <w:t>Федеральным законом от 9 февраля 2009 г</w:t>
        </w:r>
        <w:r w:rsidR="008533D3">
          <w:rPr>
            <w:rFonts w:ascii="Times New Roman" w:eastAsia="Times New Roman" w:hAnsi="Times New Roman" w:cs="Times New Roman"/>
            <w:sz w:val="28"/>
            <w:szCs w:val="28"/>
          </w:rPr>
          <w:t>ода</w:t>
        </w:r>
        <w:r w:rsidRPr="009F739C">
          <w:rPr>
            <w:rFonts w:ascii="Times New Roman" w:eastAsia="Times New Roman" w:hAnsi="Times New Roman" w:cs="Times New Roman"/>
            <w:sz w:val="28"/>
            <w:szCs w:val="28"/>
          </w:rPr>
          <w:t xml:space="preserve"> N 8-ФЗ «Об обеспечении доступа к информации о деятельности государственных органов и органов местного самоуправления</w:t>
        </w:r>
      </w:hyperlink>
      <w:r w:rsidRPr="009F739C">
        <w:rPr>
          <w:rFonts w:ascii="Times New Roman" w:eastAsia="Times New Roman" w:hAnsi="Times New Roman" w:cs="Times New Roman"/>
          <w:sz w:val="28"/>
          <w:szCs w:val="28"/>
        </w:rPr>
        <w:t xml:space="preserve">», Федеральным законом от 27 июля 2006 года N 149-ФЗ </w:t>
      </w:r>
      <w:r w:rsidR="008533D3">
        <w:rPr>
          <w:rFonts w:ascii="Times New Roman" w:eastAsia="Times New Roman" w:hAnsi="Times New Roman" w:cs="Times New Roman"/>
          <w:sz w:val="28"/>
          <w:szCs w:val="28"/>
        </w:rPr>
        <w:t xml:space="preserve">     </w:t>
      </w:r>
      <w:r w:rsidRPr="009F739C">
        <w:rPr>
          <w:rFonts w:ascii="Times New Roman" w:eastAsia="Times New Roman" w:hAnsi="Times New Roman" w:cs="Times New Roman"/>
          <w:sz w:val="28"/>
          <w:szCs w:val="28"/>
        </w:rPr>
        <w:t xml:space="preserve">«Об информации, информационных технологиях и о защите информации», </w:t>
      </w:r>
      <w:r w:rsidRPr="009F739C">
        <w:rPr>
          <w:rFonts w:ascii="Times New Roman" w:hAnsi="Times New Roman" w:cs="Times New Roman"/>
          <w:sz w:val="28"/>
          <w:szCs w:val="28"/>
        </w:rPr>
        <w:t>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Pr="009F739C">
        <w:rPr>
          <w:rFonts w:ascii="Times New Roman" w:eastAsia="Times New Roman" w:hAnsi="Times New Roman" w:cs="Times New Roman"/>
          <w:sz w:val="28"/>
          <w:szCs w:val="28"/>
        </w:rPr>
        <w:t xml:space="preserve"> и устанавливает порядок и условия получения пользователями информации о деятельности органов местного самоуправления </w:t>
      </w:r>
      <w:r>
        <w:rPr>
          <w:rFonts w:ascii="Times New Roman" w:eastAsia="Times New Roman" w:hAnsi="Times New Roman" w:cs="Times New Roman"/>
          <w:sz w:val="28"/>
          <w:szCs w:val="28"/>
        </w:rPr>
        <w:t>Ленинградского</w:t>
      </w:r>
      <w:r w:rsidRPr="009F739C">
        <w:rPr>
          <w:rFonts w:ascii="Times New Roman" w:eastAsia="Times New Roman" w:hAnsi="Times New Roman" w:cs="Times New Roman"/>
          <w:sz w:val="28"/>
          <w:szCs w:val="28"/>
        </w:rPr>
        <w:t xml:space="preserve"> сельского поселения Ленинградского района (далее по тексту - органы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1.2. В настоящем Положении используются следующие основные понятия: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w:t>
      </w:r>
      <w:r w:rsidRPr="009F739C">
        <w:rPr>
          <w:rFonts w:ascii="Times New Roman" w:eastAsia="Times New Roman" w:hAnsi="Times New Roman" w:cs="Times New Roman"/>
          <w:sz w:val="28"/>
          <w:szCs w:val="28"/>
        </w:rPr>
        <w:lastRenderedPageBreak/>
        <w:t>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Положением;</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7) конфиденциальность информации - обязательное для выполнения лицом, получившим доступ к определенной информации, требование не распространять и не передавать такую информацию третьим лицам без согласия ее обладателя;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8)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r w:rsidRPr="00D366ED">
        <w:rPr>
          <w:rFonts w:ascii="Times New Roman" w:eastAsia="Times New Roman" w:hAnsi="Times New Roman" w:cs="Times New Roman"/>
          <w:sz w:val="28"/>
          <w:szCs w:val="28"/>
        </w:rPr>
        <w:t>статьей 10.6 Федерального закона от 27 июля 2006 года N 149-ФЗ «Об информации, информационных технологиях и о защите информации»</w:t>
      </w:r>
      <w:r w:rsidRPr="009F739C">
        <w:rPr>
          <w:rFonts w:ascii="Times New Roman" w:eastAsia="Times New Roman" w:hAnsi="Times New Roman" w:cs="Times New Roman"/>
          <w:sz w:val="28"/>
          <w:szCs w:val="28"/>
        </w:rPr>
        <w:t>, созданная органом местного самоуправления и содержащая информацию о его деятельности.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1.3.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а также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1.4. Действие настоящего Положения не распространяется на: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порядок рассмотрения органами местного самоуправления обращений граждан;</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lastRenderedPageBreak/>
        <w:t>3)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1.5.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государственных органов субъектов Российской Федерации и органов местного самоуправления, нормы настоящего Положения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принятыми по предметам ведения субъектов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1.6. От имени </w:t>
      </w:r>
      <w:r>
        <w:rPr>
          <w:rFonts w:ascii="Times New Roman" w:eastAsia="Times New Roman" w:hAnsi="Times New Roman" w:cs="Times New Roman"/>
          <w:sz w:val="28"/>
          <w:szCs w:val="28"/>
        </w:rPr>
        <w:t>Ленинградского</w:t>
      </w:r>
      <w:r w:rsidRPr="009F739C">
        <w:rPr>
          <w:rFonts w:ascii="Times New Roman" w:eastAsia="Times New Roman" w:hAnsi="Times New Roman" w:cs="Times New Roman"/>
          <w:sz w:val="28"/>
          <w:szCs w:val="28"/>
        </w:rPr>
        <w:t xml:space="preserve"> сельского поселения Ленинградского района  правомочия обладателя информации осуществляются органами местного самоуправления в пределах их полномочий, установленных соответствующими нормативными правовыми актами.</w:t>
      </w:r>
    </w:p>
    <w:p w:rsidR="009F739C" w:rsidRPr="009F739C" w:rsidRDefault="009F739C" w:rsidP="009F739C">
      <w:pPr>
        <w:pStyle w:val="3"/>
        <w:shd w:val="clear" w:color="auto" w:fill="auto"/>
        <w:tabs>
          <w:tab w:val="left" w:pos="1579"/>
        </w:tabs>
        <w:spacing w:after="0" w:line="320" w:lineRule="exact"/>
        <w:ind w:right="20" w:firstLine="709"/>
        <w:jc w:val="both"/>
      </w:pPr>
      <w:r w:rsidRPr="009F739C">
        <w:t xml:space="preserve">1.7. Информация о деятельности органов местного самоуправления </w:t>
      </w:r>
      <w:r>
        <w:t>Ленинградского</w:t>
      </w:r>
      <w:r w:rsidRPr="009F739C">
        <w:t xml:space="preserve"> сельского поселения Ленинградского района размещается на официальном сайте администрации </w:t>
      </w:r>
      <w:r>
        <w:t>Ленинградского</w:t>
      </w:r>
      <w:r w:rsidRPr="009F739C">
        <w:t xml:space="preserve"> сельского поселения Ленинградского района в информационно-телекоммуникационной сети «Интернет» (далее - официальный сайт) по адресу: </w:t>
      </w:r>
      <w:hyperlink r:id="rId8" w:history="1">
        <w:r w:rsidRPr="009F739C">
          <w:rPr>
            <w:rStyle w:val="aa"/>
            <w:color w:val="auto"/>
            <w:u w:val="none"/>
            <w:lang w:val="en-US"/>
          </w:rPr>
          <w:t>www</w:t>
        </w:r>
        <w:r w:rsidRPr="009F739C">
          <w:rPr>
            <w:rStyle w:val="aa"/>
            <w:color w:val="auto"/>
            <w:u w:val="none"/>
          </w:rPr>
          <w:t>.</w:t>
        </w:r>
        <w:r w:rsidRPr="009F739C">
          <w:rPr>
            <w:rStyle w:val="aa"/>
            <w:color w:val="auto"/>
            <w:u w:val="none"/>
            <w:lang w:val="en-US"/>
          </w:rPr>
          <w:t>adminlenposel</w:t>
        </w:r>
        <w:r w:rsidRPr="009F739C">
          <w:rPr>
            <w:rStyle w:val="aa"/>
            <w:color w:val="auto"/>
            <w:u w:val="none"/>
          </w:rPr>
          <w:t>.</w:t>
        </w:r>
        <w:r w:rsidRPr="009F739C">
          <w:rPr>
            <w:rStyle w:val="aa"/>
            <w:color w:val="auto"/>
            <w:u w:val="none"/>
            <w:lang w:val="en-US"/>
          </w:rPr>
          <w:t>ru</w:t>
        </w:r>
      </w:hyperlink>
      <w:r w:rsidRPr="009F739C">
        <w:t>.</w:t>
      </w:r>
    </w:p>
    <w:p w:rsidR="009F739C" w:rsidRPr="009F739C" w:rsidRDefault="009F739C" w:rsidP="009F739C">
      <w:pPr>
        <w:pStyle w:val="3"/>
        <w:shd w:val="clear" w:color="auto" w:fill="auto"/>
        <w:tabs>
          <w:tab w:val="left" w:pos="1327"/>
        </w:tabs>
        <w:spacing w:after="0" w:line="320" w:lineRule="exact"/>
        <w:ind w:right="20" w:firstLine="709"/>
        <w:jc w:val="both"/>
      </w:pPr>
      <w:r w:rsidRPr="009F739C">
        <w:t xml:space="preserve">1.8. В целях информирования граждан о деятельности органов местного самоуправления </w:t>
      </w:r>
      <w:r>
        <w:t>Ленинградского</w:t>
      </w:r>
      <w:r w:rsidRPr="009F739C">
        <w:t xml:space="preserve"> сельского поселения Ленинградского района, подведомственных учреждений</w:t>
      </w:r>
      <w:r>
        <w:t xml:space="preserve"> </w:t>
      </w:r>
      <w:r w:rsidRPr="009F739C">
        <w:t xml:space="preserve">сведения размещаются в официальных аккаунтах органов местного самоуправления </w:t>
      </w:r>
      <w:r>
        <w:t>Ленинградского</w:t>
      </w:r>
      <w:r w:rsidRPr="009F739C">
        <w:t xml:space="preserve"> сельского поселения Ленинградского района, в официальных аккаунтах подведомственных учреждений в социальных сетях «ВКонтакте», «Одноклассники», «</w:t>
      </w:r>
      <w:r w:rsidRPr="009F739C">
        <w:rPr>
          <w:lang w:val="en-US"/>
        </w:rPr>
        <w:t>Telegram</w:t>
      </w:r>
      <w:r w:rsidRPr="009F739C">
        <w:t>».</w:t>
      </w:r>
    </w:p>
    <w:p w:rsidR="009F739C" w:rsidRPr="009F739C" w:rsidRDefault="009F739C" w:rsidP="009F739C">
      <w:pPr>
        <w:pStyle w:val="3"/>
        <w:shd w:val="clear" w:color="auto" w:fill="auto"/>
        <w:spacing w:after="0" w:line="320" w:lineRule="exact"/>
        <w:ind w:left="20" w:right="20" w:firstLine="720"/>
        <w:jc w:val="both"/>
      </w:pPr>
      <w:r w:rsidRPr="009F739C">
        <w:t xml:space="preserve">Организация работы по созданию и ведению официальных аккаунтов органов местного самоуправления </w:t>
      </w:r>
      <w:r>
        <w:t>Ленинградского</w:t>
      </w:r>
      <w:r w:rsidRPr="009F739C">
        <w:t xml:space="preserve"> сельского поселения Ленинградского района, подведомственных учреждений осуществляется в соответствии с Порядком организации работы по созданию и ведению аккаунтов в социальных сетях в органах местного самоуправления </w:t>
      </w:r>
      <w:r>
        <w:t>Ленинградского</w:t>
      </w:r>
      <w:r w:rsidRPr="009F739C">
        <w:t xml:space="preserve"> сельского поселения Ленинградского района и подведомственных учреждениях, утвержденным муниципальным правовым актом соответствующего органа местного самоуправления.</w:t>
      </w:r>
    </w:p>
    <w:p w:rsidR="009F739C" w:rsidRPr="009F739C" w:rsidRDefault="009F739C" w:rsidP="009F739C">
      <w:pPr>
        <w:pStyle w:val="3"/>
        <w:shd w:val="clear" w:color="auto" w:fill="auto"/>
        <w:tabs>
          <w:tab w:val="left" w:pos="1579"/>
        </w:tabs>
        <w:spacing w:after="0" w:line="320" w:lineRule="exact"/>
        <w:ind w:right="20" w:firstLine="709"/>
        <w:jc w:val="both"/>
      </w:pPr>
      <w:r w:rsidRPr="009F739C">
        <w:t xml:space="preserve">МКУ «Отдел обеспечения основной деятельности </w:t>
      </w:r>
      <w:r>
        <w:t>Ленинградского</w:t>
      </w:r>
      <w:r w:rsidRPr="009F739C">
        <w:t xml:space="preserve"> сельского поселения Ленинградского района» не создает официальные  страницы в социальных сетях для размещения информации о своей деятельности в сети «Интернет».</w:t>
      </w:r>
    </w:p>
    <w:p w:rsidR="009F739C" w:rsidRPr="009F739C" w:rsidRDefault="009F739C" w:rsidP="009F739C">
      <w:pPr>
        <w:pStyle w:val="3"/>
        <w:shd w:val="clear" w:color="auto" w:fill="auto"/>
        <w:tabs>
          <w:tab w:val="left" w:pos="1327"/>
        </w:tabs>
        <w:spacing w:after="0" w:line="320" w:lineRule="exact"/>
        <w:ind w:right="20" w:firstLine="709"/>
        <w:jc w:val="both"/>
      </w:pPr>
    </w:p>
    <w:p w:rsidR="009F739C" w:rsidRPr="009F739C" w:rsidRDefault="009F739C" w:rsidP="009F739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2. Принципы реализации права на доступ</w:t>
      </w:r>
    </w:p>
    <w:p w:rsidR="009F739C" w:rsidRPr="009F739C" w:rsidRDefault="009F739C" w:rsidP="009F739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к информации о деятельности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2.1. Правовое регулирование реализации права на доступ к информации о деятельности органов местного самоуправления основывается на следующих принципах:</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достоверность информации о деятельности органов местного самоуправления и своевременность ее предоставления;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2.2. Информация о деятельности органов местного самоуправления предоставляется в формах, предусмотренных Федеральным законом от </w:t>
      </w:r>
      <w:r w:rsidR="008533D3">
        <w:rPr>
          <w:rFonts w:ascii="Times New Roman" w:eastAsia="Times New Roman" w:hAnsi="Times New Roman" w:cs="Times New Roman"/>
          <w:sz w:val="28"/>
          <w:szCs w:val="28"/>
        </w:rPr>
        <w:t xml:space="preserve">             </w:t>
      </w:r>
      <w:r w:rsidRPr="009F739C">
        <w:rPr>
          <w:rFonts w:ascii="Times New Roman" w:eastAsia="Times New Roman" w:hAnsi="Times New Roman" w:cs="Times New Roman"/>
          <w:sz w:val="28"/>
          <w:szCs w:val="28"/>
        </w:rPr>
        <w:t>9 февраля 2009 года N 8-ФЗ «Об обеспечении доступа к информации о деятельности государственных органов и органов местного самоуправления». Муниципальными правовыми актами органов местного самоуправления может быть установлена конкретная форма предоставления информации об отдельных видах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2.3.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2.4.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2.5. Органы местного самоуправления обеспечивают размещение информации об их деятельности, в том числе о мерах в области противодействия коррупции, на официальном сайте органов местного самоуправления, в средствах массовой информации.</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421942">
      <w:pPr>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3. Способы обеспечения доступа к информации</w:t>
      </w:r>
    </w:p>
    <w:p w:rsidR="009F739C" w:rsidRPr="009F739C" w:rsidRDefault="009F739C" w:rsidP="00421942">
      <w:pPr>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и форма предоставления информации о деятельности</w:t>
      </w:r>
    </w:p>
    <w:p w:rsidR="009F739C" w:rsidRPr="009F739C" w:rsidRDefault="009F739C" w:rsidP="00421942">
      <w:pPr>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органов местного самоуправления</w:t>
      </w:r>
    </w:p>
    <w:p w:rsidR="009F739C" w:rsidRPr="009F739C" w:rsidRDefault="009F739C" w:rsidP="009F739C">
      <w:pPr>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lastRenderedPageBreak/>
        <w:t>3.1. Доступ к информации о деятельности органов местного самоуправления может обеспечиваться следующими способами:</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ознакомление пользователей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9F739C" w:rsidRPr="009F739C" w:rsidRDefault="009F739C" w:rsidP="009F739C">
      <w:pPr>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9F739C" w:rsidRPr="009F739C" w:rsidRDefault="009F739C" w:rsidP="009F739C">
      <w:pPr>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 предоставление пользователям информацией по их запросу информации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7) другими способами, предусмотренными законодательством Российской Федерации и Краснодарского края, муниципальными правовыми актами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части 3.3 и 3.4 раздела 3 настоящего Положения.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также законодательством Краснодарского края, муниципальными правовыми актами органов местного самоуправления предусматриваются требования к опубликованию такой информации, то ее опубликование осуществляется с учетом этих требований.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Официальное опубликование муниципальных правовых актов органов местного самоуправления осуществляется в соответствии с установленным законодательством Российской Федерации, законодательством Краснодарского края, Уставом </w:t>
      </w:r>
      <w:r>
        <w:rPr>
          <w:sz w:val="28"/>
          <w:szCs w:val="28"/>
        </w:rPr>
        <w:t>Ленинградского</w:t>
      </w:r>
      <w:r w:rsidRPr="009F739C">
        <w:rPr>
          <w:sz w:val="28"/>
          <w:szCs w:val="28"/>
        </w:rPr>
        <w:t xml:space="preserve"> сельского поселения Ленинградского района, муниципальными правовыми актами органов местного самоуправления порядком их официального опубликования.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3.4.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 общую информацию об органе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е) сведения о средствах массовой информации, учрежденных органом местного самоуправления (при наличии);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ж) информацию об официальных страницах органа местного самоуправления (при наличии) с указателями данных страниц в сети Интернет;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и) информацию о проводимых органом местного самоуправления публичных слушаниях и общественных обсуждениях с использованием Единого портала;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 информацию о нормотворческой деятельности органа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б)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административные регламенты, стандарты муниципальных услуг;</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установленные формы обращений, заявлений и иных документов, принимаемых органов местного самоуправления к рассмотрению в соответствии с муниципальными правовыми актами;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 порядок обжалования муниципальных правовых актов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е) тексты проектов муниципальных правовых актов, внесенных в Совет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6) тексты и (или) видеозаписи официальных выступлений и заявлений руководителей и заместителей руководителей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7) статистическую информацию о деятельности органа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 сведения об использовании органом местного самоуправления, подведомственными организациями выделяемых бюджетных средств;</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8)</w:t>
      </w:r>
      <w:r w:rsidR="00421942">
        <w:rPr>
          <w:sz w:val="28"/>
          <w:szCs w:val="28"/>
        </w:rPr>
        <w:t> </w:t>
      </w:r>
      <w:r w:rsidRPr="009F739C">
        <w:rPr>
          <w:sz w:val="28"/>
          <w:szCs w:val="28"/>
        </w:rPr>
        <w:t>информацию о кадровом обеспечении органа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а) порядок поступления граждан на муниципальную службу;</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w:t>
      </w:r>
      <w:r w:rsidR="00421942">
        <w:rPr>
          <w:sz w:val="28"/>
          <w:szCs w:val="28"/>
        </w:rPr>
        <w:t> </w:t>
      </w:r>
      <w:r w:rsidRPr="009F739C">
        <w:rPr>
          <w:sz w:val="28"/>
          <w:szCs w:val="28"/>
        </w:rPr>
        <w:t>сведения о вакантных должностях муниципальной службы, имеющихся в органе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квалификационные требования к кандидатам на замещение вакантных должностей муниципальной службы;</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условия и результаты конкурсов на замещение вакантных должностей муниципальной службы;</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 номера телефонов, по которым можно получить информацию по вопросу замещения вакантных должностей в органе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Информация о кадровом обеспечении органа местного самоуправления, указанная в подпунктах "б" - "д" пункта 8 настоящей части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Краснодарского края.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3.4.1.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lastRenderedPageBreak/>
        <w:t>1) общую информацию о подведомственной организации, в том числе:</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в)</w:t>
      </w:r>
      <w:r w:rsidR="00421942">
        <w:rPr>
          <w:sz w:val="28"/>
          <w:szCs w:val="28"/>
        </w:rPr>
        <w:t> </w:t>
      </w:r>
      <w:r w:rsidRPr="009F739C">
        <w:rPr>
          <w:sz w:val="28"/>
          <w:szCs w:val="28"/>
        </w:rPr>
        <w:t>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3.4.2. Информация, размещаемая органами местного самоуправления и подведомственными организациями на официальных страницах, содержит: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w:t>
      </w:r>
      <w:r w:rsidR="00421942">
        <w:rPr>
          <w:sz w:val="28"/>
          <w:szCs w:val="28"/>
        </w:rPr>
        <w:t> </w:t>
      </w:r>
      <w:r w:rsidRPr="009F739C">
        <w:rPr>
          <w:sz w:val="28"/>
          <w:szCs w:val="28"/>
        </w:rPr>
        <w:t>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официальном сайте органа местного самоуправления (при наличии) или официальном сайте подведомственной организации (при наличии);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иную информацию, в том числе о деятельности органов местного самоуправления и подведомственных организаций с учетом требований Федерального закона от 9 февраля 2009 г</w:t>
      </w:r>
      <w:r w:rsidR="008533D3">
        <w:rPr>
          <w:sz w:val="28"/>
          <w:szCs w:val="28"/>
        </w:rPr>
        <w:t>ода</w:t>
      </w:r>
      <w:r w:rsidRPr="009F739C">
        <w:rPr>
          <w:sz w:val="28"/>
          <w:szCs w:val="28"/>
        </w:rPr>
        <w:t xml:space="preserve"> N 8-ФЗ </w:t>
      </w:r>
      <w:r w:rsidR="008533D3">
        <w:rPr>
          <w:sz w:val="28"/>
          <w:szCs w:val="28"/>
        </w:rPr>
        <w:t xml:space="preserve">                    </w:t>
      </w:r>
      <w:r w:rsidRPr="009F739C">
        <w:rPr>
          <w:sz w:val="28"/>
          <w:szCs w:val="28"/>
        </w:rPr>
        <w:t>«Об обеспечении доступа к информации о деятельности государственных органов 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Органы местного самоуправления наряду с информацией, указанной в части 3.4 настоящего раздела 3 и относящейся к их деятельности, могут размещать на официальных сайтах иную информацию о своей деятельности с учетом требований Федерального закона от 9 февраля 2009 г</w:t>
      </w:r>
      <w:r w:rsidR="008533D3">
        <w:rPr>
          <w:sz w:val="28"/>
          <w:szCs w:val="28"/>
        </w:rPr>
        <w:t>ода</w:t>
      </w:r>
      <w:r w:rsidRPr="009F739C">
        <w:rPr>
          <w:sz w:val="28"/>
          <w:szCs w:val="28"/>
        </w:rPr>
        <w:t xml:space="preserve"> N 8-ФЗ </w:t>
      </w:r>
      <w:r w:rsidR="00421942">
        <w:rPr>
          <w:sz w:val="28"/>
          <w:szCs w:val="28"/>
        </w:rPr>
        <w:t xml:space="preserve">            </w:t>
      </w:r>
      <w:r w:rsidRPr="009F739C">
        <w:rPr>
          <w:sz w:val="28"/>
          <w:szCs w:val="28"/>
        </w:rPr>
        <w:t>«Об обеспечении доступа к информации о деятельности государственных органов 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3.5.</w:t>
      </w:r>
      <w:r w:rsidR="00421942">
        <w:rPr>
          <w:sz w:val="28"/>
          <w:szCs w:val="28"/>
        </w:rPr>
        <w:t> </w:t>
      </w:r>
      <w:r w:rsidRPr="009F739C">
        <w:rPr>
          <w:sz w:val="28"/>
          <w:szCs w:val="28"/>
        </w:rPr>
        <w:t xml:space="preserve">Состав общедоступной информации, размещаемой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3.6 раздела 3), определяется соответствующими перечнями информации о деятельности указанных органов. При утверждении перечней информации о деятельности органов местного самоуправления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w:t>
      </w:r>
      <w:r w:rsidRPr="009F739C">
        <w:rPr>
          <w:sz w:val="28"/>
          <w:szCs w:val="28"/>
        </w:rPr>
        <w:lastRenderedPageBreak/>
        <w:t>пользователями информацией своих прав и законных интересов, а также иные требования к размещению указанной информации.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Периодичность размещения на официальных сайтах в форме открытых данных общедоступной информации о деятельности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3.6.</w:t>
      </w:r>
      <w:r w:rsidR="00421942">
        <w:rPr>
          <w:sz w:val="28"/>
          <w:szCs w:val="28"/>
        </w:rPr>
        <w:t> </w:t>
      </w:r>
      <w:r w:rsidRPr="009F739C">
        <w:rPr>
          <w:sz w:val="28"/>
          <w:szCs w:val="28"/>
        </w:rPr>
        <w:t>Правительство Российской Федерации определяет состав общедоступной информации о деятельности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Перечень информации о деятельности подведомственных организаций, размещаемой на их официальных сайтах, утверждается органами местного самоуправления, в ведении которых такие организации находятся.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3.7.</w:t>
      </w:r>
      <w:r w:rsidR="00421942">
        <w:rPr>
          <w:sz w:val="28"/>
          <w:szCs w:val="28"/>
        </w:rPr>
        <w:t> </w:t>
      </w:r>
      <w:r w:rsidRPr="009F739C">
        <w:rPr>
          <w:sz w:val="28"/>
          <w:szCs w:val="28"/>
        </w:rPr>
        <w:t>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действующим законодательством.</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3.8.</w:t>
      </w:r>
      <w:r w:rsidR="00421942">
        <w:rPr>
          <w:sz w:val="28"/>
          <w:szCs w:val="28"/>
        </w:rPr>
        <w:t> </w:t>
      </w:r>
      <w:r w:rsidRPr="009F739C">
        <w:rPr>
          <w:sz w:val="28"/>
          <w:szCs w:val="28"/>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w:t>
      </w:r>
      <w:r w:rsidR="00421942">
        <w:rPr>
          <w:sz w:val="28"/>
          <w:szCs w:val="28"/>
        </w:rPr>
        <w:t> </w:t>
      </w:r>
      <w:r w:rsidRPr="009F739C">
        <w:rPr>
          <w:sz w:val="28"/>
          <w:szCs w:val="28"/>
        </w:rPr>
        <w:t>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3.9. Запросы, составленные на иностранном языке, не рассматриваются.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3.10. Коллегиальные органы местного самоуправления обеспечивают возможность присутствия граждан (физических лиц), в том числе </w:t>
      </w:r>
      <w:r w:rsidRPr="009F739C">
        <w:rPr>
          <w:sz w:val="28"/>
          <w:szCs w:val="28"/>
        </w:rPr>
        <w:lastRenderedPageBreak/>
        <w:t>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органы местного самоуправления - на заседаниях своих коллегиальных органов.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3.11.</w:t>
      </w:r>
      <w:r w:rsidR="00421942">
        <w:rPr>
          <w:sz w:val="28"/>
          <w:szCs w:val="28"/>
        </w:rPr>
        <w:t> </w:t>
      </w:r>
      <w:r w:rsidRPr="009F739C">
        <w:rPr>
          <w:sz w:val="28"/>
          <w:szCs w:val="28"/>
        </w:rPr>
        <w:t>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Данная информация содержит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а также условия и порядок получения информации от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3.12. Технологические и программные средства обеспечения пользования официальным сайтом органов местного самоуправления в сети Интернет (далее по тексту - сайт)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3.13.</w:t>
      </w:r>
      <w:r w:rsidR="00421942">
        <w:rPr>
          <w:sz w:val="28"/>
          <w:szCs w:val="28"/>
        </w:rPr>
        <w:t> </w:t>
      </w:r>
      <w:r w:rsidRPr="009F739C">
        <w:rPr>
          <w:sz w:val="28"/>
          <w:szCs w:val="28"/>
        </w:rPr>
        <w:t>Информация, размещаемая на сайте органа местного самоуправления, должна быть круглосуточно доступна пользователям информацией для получения и ознакомления.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3.14.</w:t>
      </w:r>
      <w:r w:rsidR="00421942">
        <w:rPr>
          <w:sz w:val="28"/>
          <w:szCs w:val="28"/>
        </w:rPr>
        <w:t> </w:t>
      </w:r>
      <w:r w:rsidRPr="009F739C">
        <w:rPr>
          <w:sz w:val="28"/>
          <w:szCs w:val="28"/>
        </w:rPr>
        <w:t>Доступ к информации, размещенной на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3.15.</w:t>
      </w:r>
      <w:r w:rsidR="00421942">
        <w:rPr>
          <w:sz w:val="28"/>
          <w:szCs w:val="28"/>
        </w:rPr>
        <w:t> </w:t>
      </w:r>
      <w:r w:rsidRPr="009F739C">
        <w:rPr>
          <w:sz w:val="28"/>
          <w:szCs w:val="28"/>
        </w:rPr>
        <w:t>Технологические и программные средства ведения сайта должны обеспечивать:</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w:t>
      </w:r>
      <w:r w:rsidR="00421942">
        <w:rPr>
          <w:sz w:val="28"/>
          <w:szCs w:val="28"/>
        </w:rPr>
        <w:t> </w:t>
      </w:r>
      <w:r w:rsidRPr="009F739C">
        <w:rPr>
          <w:sz w:val="28"/>
          <w:szCs w:val="28"/>
        </w:rPr>
        <w:t>немедленный и свободный доступ пользователей к информации, размещенной на сайте;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w:t>
      </w:r>
      <w:r w:rsidR="00421942">
        <w:rPr>
          <w:sz w:val="28"/>
          <w:szCs w:val="28"/>
        </w:rPr>
        <w:t> </w:t>
      </w:r>
      <w:r w:rsidRPr="009F739C">
        <w:rPr>
          <w:sz w:val="28"/>
          <w:szCs w:val="28"/>
        </w:rPr>
        <w:t>возможность поиска и использования текстовой части информации, размещенной на сайте;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в)</w:t>
      </w:r>
      <w:r w:rsidR="00421942">
        <w:rPr>
          <w:sz w:val="28"/>
          <w:szCs w:val="28"/>
        </w:rPr>
        <w:t> </w:t>
      </w:r>
      <w:r w:rsidRPr="009F739C">
        <w:rPr>
          <w:sz w:val="28"/>
          <w:szCs w:val="28"/>
        </w:rPr>
        <w:t>пользователям информацией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w:t>
      </w:r>
      <w:r w:rsidR="00421942">
        <w:rPr>
          <w:sz w:val="28"/>
          <w:szCs w:val="28"/>
        </w:rPr>
        <w:t> </w:t>
      </w:r>
      <w:r w:rsidRPr="009F739C">
        <w:rPr>
          <w:sz w:val="28"/>
          <w:szCs w:val="28"/>
        </w:rPr>
        <w:t>пользователям информацией возможность масштабировать (увеличивать и уменьшать) шрифт;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е) пользователям информацией возможность последовательного перехода по гиперссылкам начиная с главной страницы сайта;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ж)</w:t>
      </w:r>
      <w:r w:rsidR="00421942">
        <w:rPr>
          <w:sz w:val="28"/>
          <w:szCs w:val="28"/>
        </w:rPr>
        <w:t> </w:t>
      </w:r>
      <w:r w:rsidRPr="009F739C">
        <w:rPr>
          <w:sz w:val="28"/>
          <w:szCs w:val="28"/>
        </w:rPr>
        <w:t>еженедельное копирование информации на резервный носитель, обеспечивающее возможность ее восстановления с указанного носителя;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з)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3.16.</w:t>
      </w:r>
      <w:r w:rsidR="00421942">
        <w:rPr>
          <w:sz w:val="28"/>
          <w:szCs w:val="28"/>
        </w:rPr>
        <w:t> </w:t>
      </w:r>
      <w:r w:rsidRPr="009F739C">
        <w:rPr>
          <w:sz w:val="28"/>
          <w:szCs w:val="28"/>
        </w:rPr>
        <w:t>Информация на сайте должна размещаться на русском языке. Допускается указание наименований иностранных юридических лиц, фамилий и имен физических лиц с использованием соответствующего иностранного алфавита. Также допускается использование букв латинского алфавита в электронных адресах на иностранных языках.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3.17.</w:t>
      </w:r>
      <w:r w:rsidR="00421942">
        <w:rPr>
          <w:sz w:val="28"/>
          <w:szCs w:val="28"/>
        </w:rPr>
        <w:t> </w:t>
      </w:r>
      <w:r w:rsidRPr="009F739C">
        <w:rPr>
          <w:sz w:val="28"/>
          <w:szCs w:val="28"/>
        </w:rPr>
        <w:t>Обеспечение условий доступности для инвалидов по зрению официальных сайтов органов местного самоуправления в сети Интернет осуществляется в соответствии с законодательством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3.18. Основными требованиями при обеспечении доступа к информации о деятельности органов местного самоуправления являются: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 достоверность предоставляемой информации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соблюдение сроков и порядка предоставления информации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w:t>
      </w:r>
      <w:r w:rsidR="00421942">
        <w:rPr>
          <w:sz w:val="28"/>
          <w:szCs w:val="28"/>
        </w:rPr>
        <w:t> </w:t>
      </w:r>
      <w:r w:rsidRPr="009F739C">
        <w:rPr>
          <w:sz w:val="28"/>
          <w:szCs w:val="28"/>
        </w:rPr>
        <w:t>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4) создание органами местного самоуправления и подведомственными организациями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3.19.</w:t>
      </w:r>
      <w:r w:rsidR="00421942">
        <w:rPr>
          <w:sz w:val="28"/>
          <w:szCs w:val="28"/>
        </w:rPr>
        <w:t> </w:t>
      </w:r>
      <w:r w:rsidRPr="009F739C">
        <w:rPr>
          <w:sz w:val="28"/>
          <w:szCs w:val="28"/>
        </w:rPr>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3.20. Информация о деятельности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3.21.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3.22.</w:t>
      </w:r>
      <w:r w:rsidR="00421942">
        <w:rPr>
          <w:sz w:val="28"/>
          <w:szCs w:val="28"/>
        </w:rPr>
        <w:t> </w:t>
      </w:r>
      <w:r w:rsidRPr="009F739C">
        <w:rPr>
          <w:sz w:val="28"/>
          <w:szCs w:val="28"/>
        </w:rPr>
        <w:t xml:space="preserve">Предоставление информации о деятельности органов местного самоуправления в аудио-, видео- и иных формах производится в случаях и порядке, установленных законами Российской Федерации, Краснодарского края и муниципальными правовыми актами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3.23. Предоставление информации в форме, установленной настоящим Положением, осуществляется на основании запроса лица, участвующего в обмене информацией. В случае невозможности предоставления информации о деятельности органов местного самоуправления в форме, указанной в запросе, информация предоставляется в иной форме, предусмотренной настоящим Положением.</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3.24.</w:t>
      </w:r>
      <w:r w:rsidR="00421942">
        <w:rPr>
          <w:sz w:val="28"/>
          <w:szCs w:val="28"/>
        </w:rPr>
        <w:t> </w:t>
      </w:r>
      <w:r w:rsidRPr="009F739C">
        <w:rPr>
          <w:sz w:val="28"/>
          <w:szCs w:val="28"/>
        </w:rPr>
        <w:t>Информация о деятельности органов местного самоуправления, запрошенная пользователем информации в устной форме, предоставляется пользователям информацией во время приема устного запроса.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3.25. К информации о деятельности органов местного самоуправления, предоставляемой в устной форме, относится информация: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о режиме работы органов местного самоуправления и их структурных подразделений;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w:t>
      </w:r>
      <w:r w:rsidR="00421942">
        <w:rPr>
          <w:sz w:val="28"/>
          <w:szCs w:val="28"/>
        </w:rPr>
        <w:t> </w:t>
      </w:r>
      <w:r w:rsidRPr="009F739C">
        <w:rPr>
          <w:sz w:val="28"/>
          <w:szCs w:val="28"/>
        </w:rPr>
        <w:t>об уполномоченных должностных лицах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о телефонах справочных служб органов местного самоуправления и муниципальных учреждений и предприятий;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о порядке обращения пользователя (потребителя) информации с запросом в органы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3.26. Информация о деятельности органов местного самоуправления может быть передана по сетям связи общего пользования.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3.27. При невозможности предоставления информации в запрашиваемой форме информация предоставляется в том виде, в каком она имеется в органе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3.28. Для обеспечения доступа к информации о деятельности органов местного самоуправления органы местного самоуправления или их структурные подразделения в пределах своей компетенции: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 подключают информационные системы к сети Интернет и выделяют адреса электронной почты для получения запросов и передачи запрашиваемой информации по сети Интернет;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 формируют и размещают информацию на официальном сайте органов местного самоуправления, подлежащую размещению в сети Интернет, обеспечивают регулярное и систематическое обновление информации;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 размещают информационные стенды в доступных для граждан местах, в помещениях органов местного самоуправления, в том числе предназначенных для приема граждан, для ознакомления с текущей информацией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4) принимают меры по защите информации о деятельности органов местного самоуправления, размещаемой в информационных системах общего пользования.</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4. Права и обязанности пользователя информацией</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4.1. Пользователь информацией имеет право:</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получать достоверную информацию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отказаться от получения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4.2.</w:t>
      </w:r>
      <w:r w:rsidR="00421942">
        <w:rPr>
          <w:rFonts w:ascii="Times New Roman" w:hAnsi="Times New Roman" w:cs="Times New Roman"/>
          <w:sz w:val="28"/>
          <w:szCs w:val="28"/>
        </w:rPr>
        <w:t> </w:t>
      </w:r>
      <w:r w:rsidRPr="009F739C">
        <w:rPr>
          <w:rFonts w:ascii="Times New Roman" w:hAnsi="Times New Roman" w:cs="Times New Roman"/>
          <w:sz w:val="28"/>
          <w:szCs w:val="28"/>
        </w:rPr>
        <w:t>Пользователь информации о деятельности органов местного самоуправления обязан:</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а) предоставлять реквизиты запрашиваемой информации, необходимые для выполнения запроса;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lastRenderedPageBreak/>
        <w:t>б) предоставлять достоверные персональные данные о себе в случае, если они необходимы для выполнения запроса, для подготовки ответа и его направления заявителю;</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в) информировать органы местного самоуправления об отказе от запроса;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г) соблюдать порядок и условия доступа к информации о деятельности органов местного самоуправления.</w:t>
      </w:r>
    </w:p>
    <w:p w:rsidR="009F739C" w:rsidRPr="009F739C" w:rsidRDefault="009F739C" w:rsidP="009F739C">
      <w:pPr>
        <w:spacing w:after="0" w:line="240" w:lineRule="auto"/>
        <w:jc w:val="both"/>
        <w:rPr>
          <w:rFonts w:ascii="Times New Roman" w:hAnsi="Times New Roman" w:cs="Times New Roman"/>
          <w:sz w:val="28"/>
          <w:szCs w:val="28"/>
        </w:rPr>
      </w:pPr>
    </w:p>
    <w:p w:rsidR="00421942"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5. Права и обязанности органов местного самоуправления</w:t>
      </w:r>
    </w:p>
    <w:p w:rsidR="00421942"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 xml:space="preserve"> по обеспечению доступа к информации о деятельности</w:t>
      </w: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 xml:space="preserve">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5.1.</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5.2.</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При организации доступа к информации о деятельности органов местного самоуправления должностные лица местного самоуправления имеют право уточнять содержание запроса в целях предоставления пользователю информацией необходимой информации, а также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5.3.</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Органы местного самоуправления имеют право отказать в предоставлении информации о своей деятельности в случаях, установленных законами Российской Федерации и Краснодарского края.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5.4. Органы местного самоуправления обязаны:</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а) обеспечивать достоверность и полноту предоставляемой информации, соблюдение установленных сроков и условий ее предоставления;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б)</w:t>
      </w:r>
      <w:r w:rsidR="00421942">
        <w:rPr>
          <w:rFonts w:ascii="Times New Roman" w:hAnsi="Times New Roman" w:cs="Times New Roman"/>
          <w:sz w:val="28"/>
          <w:szCs w:val="28"/>
        </w:rPr>
        <w:t> </w:t>
      </w:r>
      <w:r w:rsidRPr="009F739C">
        <w:rPr>
          <w:rFonts w:ascii="Times New Roman" w:hAnsi="Times New Roman" w:cs="Times New Roman"/>
          <w:sz w:val="28"/>
          <w:szCs w:val="28"/>
        </w:rPr>
        <w:t>изымать из предоставляемой информации информацию с ограниченным доступом;</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в) создавать организационно-технические и другие условия, необходимые для реализации права на доступ к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г)</w:t>
      </w:r>
      <w:r w:rsidR="00421942">
        <w:rPr>
          <w:rFonts w:ascii="Times New Roman" w:hAnsi="Times New Roman" w:cs="Times New Roman"/>
          <w:sz w:val="28"/>
          <w:szCs w:val="28"/>
        </w:rPr>
        <w:t> </w:t>
      </w:r>
      <w:r w:rsidRPr="009F739C">
        <w:rPr>
          <w:rFonts w:ascii="Times New Roman" w:hAnsi="Times New Roman" w:cs="Times New Roman"/>
          <w:sz w:val="28"/>
          <w:szCs w:val="28"/>
        </w:rPr>
        <w:t>обеспечивать размещение информации о деятельности органов местного самоуправления способами, установленными настоящим Положением;</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д)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6. Порядок предоставления информации</w:t>
      </w: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 по запросу</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lastRenderedPageBreak/>
        <w:t>6.1. Запрос на получение информации о деятельности органов местного самоуправления представляет собой обращение пользователя информации о предоставлении ему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6.2. Запрос на получение информации о деятельности органов местного самоуправления должен содержать:</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а) наименование органа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б) суть запроса;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в) для граждан: фамилию, имя и отчество, номер телефона и (или) факса, почтовый адрес и (или) адрес электронной почты для направления ответа или уточнения содержания запроса;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г) для организаций: наименование организации, от имени которой направлен запрос, ее почтовый и юридический адреса, номер телефона и (или) факса, адрес электронной почты для направления ответа или уточнения содержания запроса; форму предоставления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Анонимные запросы не рассматриваются.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6.3.</w:t>
      </w:r>
      <w:r w:rsidR="00421942">
        <w:rPr>
          <w:rFonts w:ascii="Times New Roman" w:hAnsi="Times New Roman" w:cs="Times New Roman"/>
          <w:sz w:val="28"/>
          <w:szCs w:val="28"/>
        </w:rPr>
        <w:t> </w:t>
      </w:r>
      <w:r w:rsidRPr="009F739C">
        <w:rPr>
          <w:rFonts w:ascii="Times New Roman" w:hAnsi="Times New Roman" w:cs="Times New Roman"/>
          <w:sz w:val="28"/>
          <w:szCs w:val="28"/>
        </w:rPr>
        <w:t>Пользователь информации вправе обращаться в орган местного самоуправления с запросом о получении информации о деятельности органа местного самоуправления непосредственно или через своего представителя. Оформление полномочий представителя осуществляется в порядке, установленном гражданским законодательством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6.4.</w:t>
      </w:r>
      <w:r w:rsidR="00421942">
        <w:rPr>
          <w:rFonts w:ascii="Times New Roman" w:hAnsi="Times New Roman" w:cs="Times New Roman"/>
          <w:sz w:val="28"/>
          <w:szCs w:val="28"/>
        </w:rPr>
        <w:t> </w:t>
      </w:r>
      <w:r w:rsidRPr="009F739C">
        <w:rPr>
          <w:rFonts w:ascii="Times New Roman" w:hAnsi="Times New Roman" w:cs="Times New Roman"/>
          <w:sz w:val="28"/>
          <w:szCs w:val="28"/>
        </w:rPr>
        <w:t>При составлении запроса используется государственный язык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6.5.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6.7.</w:t>
      </w:r>
      <w:r w:rsidR="00421942">
        <w:rPr>
          <w:rFonts w:ascii="Times New Roman" w:hAnsi="Times New Roman" w:cs="Times New Roman"/>
          <w:sz w:val="28"/>
          <w:szCs w:val="28"/>
        </w:rPr>
        <w:t> </w:t>
      </w:r>
      <w:r w:rsidRPr="009F739C">
        <w:rPr>
          <w:rFonts w:ascii="Times New Roman" w:hAnsi="Times New Roman" w:cs="Times New Roman"/>
          <w:sz w:val="28"/>
          <w:szCs w:val="28"/>
        </w:rPr>
        <w:t xml:space="preserve">Если запрос не относится к деятельности органа местного самоуправления, в который он направлен, то в течение семи дней со дня регистрации запроса он направляется в орган местного самоуправления, к полномочиям которого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органе местного самоуправления, об этом также в течение семи дней со дня </w:t>
      </w:r>
      <w:r w:rsidRPr="009F739C">
        <w:rPr>
          <w:rFonts w:ascii="Times New Roman" w:hAnsi="Times New Roman" w:cs="Times New Roman"/>
          <w:sz w:val="28"/>
          <w:szCs w:val="28"/>
        </w:rPr>
        <w:lastRenderedPageBreak/>
        <w:t>регистрации запроса сообщается направившему запрос пользователю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6.8.</w:t>
      </w:r>
      <w:r w:rsidR="00757AFC">
        <w:rPr>
          <w:rFonts w:ascii="Times New Roman" w:hAnsi="Times New Roman" w:cs="Times New Roman"/>
          <w:sz w:val="28"/>
          <w:szCs w:val="28"/>
        </w:rPr>
        <w:t> </w:t>
      </w:r>
      <w:r w:rsidRPr="009F739C">
        <w:rPr>
          <w:rFonts w:ascii="Times New Roman" w:hAnsi="Times New Roman" w:cs="Times New Roman"/>
          <w:sz w:val="28"/>
          <w:szCs w:val="28"/>
        </w:rPr>
        <w:t>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6.9.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6.10.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6.11.</w:t>
      </w:r>
      <w:r w:rsidR="00757AFC">
        <w:rPr>
          <w:rFonts w:ascii="Times New Roman" w:hAnsi="Times New Roman" w:cs="Times New Roman"/>
          <w:sz w:val="28"/>
          <w:szCs w:val="28"/>
        </w:rPr>
        <w:t> </w:t>
      </w:r>
      <w:r w:rsidRPr="009F739C">
        <w:rPr>
          <w:rFonts w:ascii="Times New Roman" w:hAnsi="Times New Roman" w:cs="Times New Roman"/>
          <w:sz w:val="28"/>
          <w:szCs w:val="28"/>
        </w:rPr>
        <w:t>При ответе на запрос используется государственный язык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6.12.</w:t>
      </w:r>
      <w:r w:rsidR="00757AFC">
        <w:rPr>
          <w:rFonts w:ascii="Times New Roman" w:hAnsi="Times New Roman" w:cs="Times New Roman"/>
          <w:sz w:val="28"/>
          <w:szCs w:val="28"/>
        </w:rPr>
        <w:t> </w:t>
      </w:r>
      <w:r w:rsidRPr="009F739C">
        <w:rPr>
          <w:rFonts w:ascii="Times New Roman" w:hAnsi="Times New Roman" w:cs="Times New Roman"/>
          <w:sz w:val="28"/>
          <w:szCs w:val="28"/>
        </w:rPr>
        <w:t>При запросе информации о деятельности органов местного самоуправления, опубликованной в средствах массовой информации либо размещенной на официальных сайтах,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6.14.</w:t>
      </w:r>
      <w:r w:rsidR="00757AFC">
        <w:rPr>
          <w:rFonts w:ascii="Times New Roman" w:hAnsi="Times New Roman" w:cs="Times New Roman"/>
          <w:sz w:val="28"/>
          <w:szCs w:val="28"/>
        </w:rPr>
        <w:t> </w:t>
      </w:r>
      <w:r w:rsidRPr="009F739C">
        <w:rPr>
          <w:rFonts w:ascii="Times New Roman" w:hAnsi="Times New Roman" w:cs="Times New Roman"/>
          <w:sz w:val="28"/>
          <w:szCs w:val="28"/>
        </w:rPr>
        <w:t>Ответ на запрос подлежит обязательной регистрации органом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6.15. Информация о деятельности органов местного самоуправления не предоставляется в случае, если: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1)</w:t>
      </w:r>
      <w:r w:rsidR="00757AFC">
        <w:rPr>
          <w:rFonts w:ascii="Times New Roman" w:hAnsi="Times New Roman" w:cs="Times New Roman"/>
          <w:sz w:val="28"/>
          <w:szCs w:val="28"/>
        </w:rPr>
        <w:t> </w:t>
      </w:r>
      <w:r w:rsidRPr="009F739C">
        <w:rPr>
          <w:rFonts w:ascii="Times New Roman" w:hAnsi="Times New Roman" w:cs="Times New Roman"/>
          <w:sz w:val="28"/>
          <w:szCs w:val="28"/>
        </w:rPr>
        <w:t>содержание запроса не позволяет установить запрашиваемую информацию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3) запрашиваемая информация не относится к деятельности органа местного самоуправления, в который поступил запрос;</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lastRenderedPageBreak/>
        <w:t>4) запрашиваемая информация относится к информации ограниченного доступа;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5)</w:t>
      </w:r>
      <w:r w:rsidR="00757AFC">
        <w:rPr>
          <w:rFonts w:ascii="Times New Roman" w:hAnsi="Times New Roman" w:cs="Times New Roman"/>
          <w:sz w:val="28"/>
          <w:szCs w:val="28"/>
        </w:rPr>
        <w:t> </w:t>
      </w:r>
      <w:r w:rsidRPr="009F739C">
        <w:rPr>
          <w:rFonts w:ascii="Times New Roman" w:hAnsi="Times New Roman" w:cs="Times New Roman"/>
          <w:sz w:val="28"/>
          <w:szCs w:val="28"/>
        </w:rPr>
        <w:t>запрашиваемая информация ранее предоставлялась пользователю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7. Плата за предоставление информации</w:t>
      </w: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7.1. Пользователю информацией бесплатно предоставляется: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информация о деятельности органов местного самоуправления, предоставляемая в устной форме;</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информация о деятельности органов местного самоуправления,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информация, затрагивающая права и установленные законодательством Российской Федерации обязанности заинтересованного пользователя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иная информация о деятельности органов местного самоуправления, определенная законодательством Российской Федерации, нормативными правовыми актами Краснодарского края и муниципальными правовыми актами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7.2.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 xml:space="preserve">Взимание платы за предоставление информации о деятельности органов местного самоуправления осуществляется в соответствии с постановлением Правительства Российской Федерации от 24 октября 2011 года N 860 </w:t>
      </w:r>
      <w:r w:rsidR="00757AFC">
        <w:rPr>
          <w:rFonts w:ascii="Times New Roman" w:hAnsi="Times New Roman" w:cs="Times New Roman"/>
          <w:sz w:val="28"/>
          <w:szCs w:val="28"/>
        </w:rPr>
        <w:t xml:space="preserve">               </w:t>
      </w:r>
      <w:r w:rsidRPr="009F739C">
        <w:rPr>
          <w:rFonts w:ascii="Times New Roman" w:hAnsi="Times New Roman" w:cs="Times New Roman"/>
          <w:sz w:val="28"/>
          <w:szCs w:val="28"/>
        </w:rPr>
        <w:t>«Об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7.3.</w:t>
      </w:r>
      <w:r w:rsidR="00757AFC">
        <w:rPr>
          <w:rFonts w:ascii="Times New Roman" w:hAnsi="Times New Roman" w:cs="Times New Roman"/>
          <w:sz w:val="28"/>
          <w:szCs w:val="28"/>
        </w:rPr>
        <w:t> </w:t>
      </w:r>
      <w:r w:rsidRPr="009F739C">
        <w:rPr>
          <w:rFonts w:ascii="Times New Roman" w:hAnsi="Times New Roman" w:cs="Times New Roman"/>
          <w:sz w:val="28"/>
          <w:szCs w:val="28"/>
        </w:rPr>
        <w:t>В случае, предусмотренном частью 7.2 раздела 7 настоящего Положения,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7.4.</w:t>
      </w:r>
      <w:r w:rsidR="00757AFC">
        <w:rPr>
          <w:sz w:val="28"/>
          <w:szCs w:val="28"/>
        </w:rPr>
        <w:t> </w:t>
      </w:r>
      <w:r w:rsidRPr="009F739C">
        <w:rPr>
          <w:sz w:val="28"/>
          <w:szCs w:val="28"/>
        </w:rPr>
        <w:t xml:space="preserve">Средства, полученные в качестве платы за предоставление информации о деятельности органов местного самоуправления, подлежат зачислению в бюджет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7.5.</w:t>
      </w:r>
      <w:r w:rsidR="00757AFC">
        <w:rPr>
          <w:sz w:val="28"/>
          <w:szCs w:val="28"/>
        </w:rPr>
        <w:t> </w:t>
      </w:r>
      <w:r w:rsidRPr="009F739C">
        <w:rPr>
          <w:sz w:val="28"/>
          <w:szCs w:val="28"/>
        </w:rPr>
        <w:t>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8. Защита права на доступ к информации</w:t>
      </w: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8.1. Решения и действия (бездействие) органов местного самоуправления, их должностных лиц, нарушающие права пользователей на доступ к информации о деятельности органов местного самоуправления, могут быть обжалованы в соответствии с действующим законодательством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8.2.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9. Контроль за обеспечением доступа к информации</w:t>
      </w: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 и ответственность за нарушение права на доступ к информации о деятельности органов местного самоуправления и подведомственных организаций</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9.1.</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В целях осуществления контроля за обеспечением доступа к информации о своей деятельности органы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а) взаимодействуют со средствами массовой информации по вопросам предоставления и распространения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б) контролируют соответствие информации, которая размещается на официальных сайтах органов местного самоуправления, и периодичность ее размещения;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в) контролируют обеспечение доступа к информации о деятельности органов местного самоуправления, находящейся в информационных системах общего пользования, а также размещаемой на информационных стендах и в помещениях, занимаемых органами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9.2.</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 xml:space="preserve">Ответственность за своевременное предоставление в уполномоченные структурные подразделения органов местного самоуправления по формированию информационного ресурса и его </w:t>
      </w:r>
      <w:r w:rsidRPr="009F739C">
        <w:rPr>
          <w:rFonts w:ascii="Times New Roman" w:eastAsia="Times New Roman" w:hAnsi="Times New Roman" w:cs="Times New Roman"/>
          <w:sz w:val="28"/>
          <w:szCs w:val="28"/>
        </w:rPr>
        <w:lastRenderedPageBreak/>
        <w:t>размещению в информационных системах общего пользования информации по вопросам своего ведения, ее достоверность и полноту несут руководители структурных подразделений и должностные лица, уполномоченные на предоставление такой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9.3. Ответственность за обеспечение доступа граждан и организаций к информации о деятельности органов местного самоуправления несут руководители структурных подразделений и уполномоченные должностные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9.4.</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Должностные лица органов местного самоуправления и подведомственных организаций, муниципальные служащие и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предусмотренную действующим законодательством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9.5.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w:t>
      </w:r>
    </w:p>
    <w:p w:rsidR="00547028" w:rsidRDefault="00547028" w:rsidP="00547028"/>
    <w:p w:rsidR="00757AFC" w:rsidRDefault="00757AFC" w:rsidP="00547028"/>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Исполняющий обязанности</w:t>
      </w:r>
    </w:p>
    <w:p w:rsid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заместителя главы поселения, начальника</w:t>
      </w:r>
    </w:p>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отдела</w:t>
      </w:r>
      <w:r>
        <w:rPr>
          <w:rFonts w:ascii="Times New Roman" w:hAnsi="Times New Roman" w:cs="Times New Roman"/>
          <w:sz w:val="28"/>
          <w:szCs w:val="28"/>
        </w:rPr>
        <w:t xml:space="preserve"> </w:t>
      </w:r>
      <w:r w:rsidRPr="00B32C41">
        <w:rPr>
          <w:rFonts w:ascii="Times New Roman" w:hAnsi="Times New Roman" w:cs="Times New Roman"/>
          <w:sz w:val="28"/>
          <w:szCs w:val="28"/>
        </w:rPr>
        <w:t>по организационно-правовой</w:t>
      </w:r>
    </w:p>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 xml:space="preserve">и кадровой политике администрации </w:t>
      </w:r>
    </w:p>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Ленинградского сельского поселения                                               А.М. Лазько</w:t>
      </w:r>
    </w:p>
    <w:p w:rsidR="00347C87" w:rsidRDefault="00347C87" w:rsidP="00B32C41">
      <w:pPr>
        <w:spacing w:after="0"/>
      </w:pPr>
    </w:p>
    <w:sectPr w:rsidR="00347C87" w:rsidSect="00B32C41">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752" w:rsidRDefault="00DB6752" w:rsidP="00B32C41">
      <w:pPr>
        <w:spacing w:after="0" w:line="240" w:lineRule="auto"/>
      </w:pPr>
      <w:r>
        <w:separator/>
      </w:r>
    </w:p>
  </w:endnote>
  <w:endnote w:type="continuationSeparator" w:id="1">
    <w:p w:rsidR="00DB6752" w:rsidRDefault="00DB6752" w:rsidP="00B32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752" w:rsidRDefault="00DB6752" w:rsidP="00B32C41">
      <w:pPr>
        <w:spacing w:after="0" w:line="240" w:lineRule="auto"/>
      </w:pPr>
      <w:r>
        <w:separator/>
      </w:r>
    </w:p>
  </w:footnote>
  <w:footnote w:type="continuationSeparator" w:id="1">
    <w:p w:rsidR="00DB6752" w:rsidRDefault="00DB6752" w:rsidP="00B32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41" w:rsidRDefault="00284398">
    <w:pPr>
      <w:pStyle w:val="a5"/>
      <w:jc w:val="center"/>
    </w:pPr>
    <w:fldSimple w:instr=" PAGE   \* MERGEFORMAT ">
      <w:r w:rsidR="00702564">
        <w:rPr>
          <w:noProof/>
        </w:rPr>
        <w:t>20</w:t>
      </w:r>
    </w:fldSimple>
  </w:p>
  <w:p w:rsidR="00B32C41" w:rsidRDefault="00B32C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2C41"/>
    <w:rsid w:val="00086D67"/>
    <w:rsid w:val="000F5B1F"/>
    <w:rsid w:val="00104411"/>
    <w:rsid w:val="001C0454"/>
    <w:rsid w:val="001C5DDA"/>
    <w:rsid w:val="0020321E"/>
    <w:rsid w:val="0026248C"/>
    <w:rsid w:val="00284398"/>
    <w:rsid w:val="002B2B9A"/>
    <w:rsid w:val="002D6067"/>
    <w:rsid w:val="00323841"/>
    <w:rsid w:val="00333ECF"/>
    <w:rsid w:val="00347C87"/>
    <w:rsid w:val="003F191A"/>
    <w:rsid w:val="00421942"/>
    <w:rsid w:val="00547028"/>
    <w:rsid w:val="006B4EB7"/>
    <w:rsid w:val="00702564"/>
    <w:rsid w:val="00757AFC"/>
    <w:rsid w:val="007B4AC0"/>
    <w:rsid w:val="008077E7"/>
    <w:rsid w:val="00815B4F"/>
    <w:rsid w:val="00837619"/>
    <w:rsid w:val="008533D3"/>
    <w:rsid w:val="008F348E"/>
    <w:rsid w:val="00943812"/>
    <w:rsid w:val="009F739C"/>
    <w:rsid w:val="00A40405"/>
    <w:rsid w:val="00A933EC"/>
    <w:rsid w:val="00AD7434"/>
    <w:rsid w:val="00B32C41"/>
    <w:rsid w:val="00BE6C56"/>
    <w:rsid w:val="00C42104"/>
    <w:rsid w:val="00C7619F"/>
    <w:rsid w:val="00D366ED"/>
    <w:rsid w:val="00D515E0"/>
    <w:rsid w:val="00D7729B"/>
    <w:rsid w:val="00D93A51"/>
    <w:rsid w:val="00DB6752"/>
    <w:rsid w:val="00E9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32C41"/>
    <w:rPr>
      <w:rFonts w:ascii="Times New Roman" w:eastAsia="Times New Roman" w:hAnsi="Times New Roman" w:cs="Times New Roman"/>
      <w:sz w:val="26"/>
      <w:szCs w:val="26"/>
    </w:rPr>
  </w:style>
  <w:style w:type="paragraph" w:customStyle="1" w:styleId="1">
    <w:name w:val="Основной текст1"/>
    <w:basedOn w:val="a"/>
    <w:link w:val="a3"/>
    <w:rsid w:val="00B32C41"/>
    <w:pPr>
      <w:widowControl w:val="0"/>
      <w:spacing w:after="0" w:line="240" w:lineRule="auto"/>
      <w:ind w:firstLine="400"/>
    </w:pPr>
    <w:rPr>
      <w:rFonts w:ascii="Times New Roman" w:eastAsia="Times New Roman" w:hAnsi="Times New Roman" w:cs="Times New Roman"/>
      <w:sz w:val="26"/>
      <w:szCs w:val="26"/>
    </w:rPr>
  </w:style>
  <w:style w:type="paragraph" w:styleId="a4">
    <w:name w:val="No Spacing"/>
    <w:uiPriority w:val="1"/>
    <w:qFormat/>
    <w:rsid w:val="00B32C41"/>
    <w:pPr>
      <w:widowControl w:val="0"/>
      <w:spacing w:after="0" w:line="240" w:lineRule="auto"/>
    </w:pPr>
    <w:rPr>
      <w:rFonts w:ascii="Courier New" w:eastAsia="Courier New" w:hAnsi="Courier New" w:cs="Courier New"/>
      <w:color w:val="000000"/>
      <w:sz w:val="24"/>
      <w:szCs w:val="24"/>
      <w:lang w:bidi="ru-RU"/>
    </w:rPr>
  </w:style>
  <w:style w:type="paragraph" w:customStyle="1" w:styleId="2">
    <w:name w:val="Основной текст2"/>
    <w:basedOn w:val="a"/>
    <w:rsid w:val="00B32C41"/>
    <w:pPr>
      <w:shd w:val="clear" w:color="auto" w:fill="FFFFFF"/>
      <w:spacing w:after="180" w:line="0" w:lineRule="atLeast"/>
    </w:pPr>
    <w:rPr>
      <w:rFonts w:ascii="Times New Roman" w:eastAsia="Times New Roman" w:hAnsi="Times New Roman" w:cs="Times New Roman"/>
      <w:color w:val="000000"/>
      <w:sz w:val="25"/>
      <w:szCs w:val="25"/>
    </w:rPr>
  </w:style>
  <w:style w:type="paragraph" w:styleId="a5">
    <w:name w:val="header"/>
    <w:basedOn w:val="a"/>
    <w:link w:val="a6"/>
    <w:uiPriority w:val="99"/>
    <w:unhideWhenUsed/>
    <w:rsid w:val="00B32C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2C41"/>
  </w:style>
  <w:style w:type="paragraph" w:styleId="a7">
    <w:name w:val="footer"/>
    <w:basedOn w:val="a"/>
    <w:link w:val="a8"/>
    <w:uiPriority w:val="99"/>
    <w:semiHidden/>
    <w:unhideWhenUsed/>
    <w:rsid w:val="00B32C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2C41"/>
  </w:style>
  <w:style w:type="paragraph" w:styleId="a9">
    <w:name w:val="List Paragraph"/>
    <w:basedOn w:val="a"/>
    <w:uiPriority w:val="34"/>
    <w:qFormat/>
    <w:rsid w:val="00086D67"/>
    <w:pPr>
      <w:spacing w:after="0" w:line="240" w:lineRule="auto"/>
      <w:ind w:left="720"/>
      <w:contextualSpacing/>
    </w:pPr>
    <w:rPr>
      <w:rFonts w:ascii="Times New Roman" w:eastAsia="Times New Roman" w:hAnsi="Times New Roman" w:cs="Times New Roman"/>
      <w:sz w:val="24"/>
      <w:szCs w:val="24"/>
    </w:rPr>
  </w:style>
  <w:style w:type="character" w:customStyle="1" w:styleId="11">
    <w:name w:val="Основной текст11"/>
    <w:basedOn w:val="a3"/>
    <w:rsid w:val="00547028"/>
    <w:rPr>
      <w:sz w:val="27"/>
      <w:szCs w:val="27"/>
      <w:shd w:val="clear" w:color="auto" w:fill="FFFFFF"/>
    </w:rPr>
  </w:style>
  <w:style w:type="character" w:customStyle="1" w:styleId="14">
    <w:name w:val="Основной текст14"/>
    <w:basedOn w:val="a3"/>
    <w:rsid w:val="00547028"/>
    <w:rPr>
      <w:sz w:val="27"/>
      <w:szCs w:val="27"/>
      <w:shd w:val="clear" w:color="auto" w:fill="FFFFFF"/>
    </w:rPr>
  </w:style>
  <w:style w:type="character" w:customStyle="1" w:styleId="15">
    <w:name w:val="Основной текст15"/>
    <w:basedOn w:val="a3"/>
    <w:rsid w:val="00547028"/>
    <w:rPr>
      <w:sz w:val="27"/>
      <w:szCs w:val="27"/>
      <w:shd w:val="clear" w:color="auto" w:fill="FFFFFF"/>
    </w:rPr>
  </w:style>
  <w:style w:type="character" w:customStyle="1" w:styleId="17">
    <w:name w:val="Основной текст17"/>
    <w:basedOn w:val="a3"/>
    <w:rsid w:val="00547028"/>
    <w:rPr>
      <w:sz w:val="27"/>
      <w:szCs w:val="27"/>
      <w:shd w:val="clear" w:color="auto" w:fill="FFFFFF"/>
    </w:rPr>
  </w:style>
  <w:style w:type="character" w:customStyle="1" w:styleId="19">
    <w:name w:val="Основной текст19"/>
    <w:basedOn w:val="a3"/>
    <w:rsid w:val="00547028"/>
    <w:rPr>
      <w:sz w:val="27"/>
      <w:szCs w:val="27"/>
      <w:shd w:val="clear" w:color="auto" w:fill="FFFFFF"/>
    </w:rPr>
  </w:style>
  <w:style w:type="character" w:customStyle="1" w:styleId="20">
    <w:name w:val="Основной текст20"/>
    <w:basedOn w:val="a3"/>
    <w:rsid w:val="00547028"/>
    <w:rPr>
      <w:sz w:val="27"/>
      <w:szCs w:val="27"/>
      <w:shd w:val="clear" w:color="auto" w:fill="FFFFFF"/>
    </w:rPr>
  </w:style>
  <w:style w:type="character" w:customStyle="1" w:styleId="23">
    <w:name w:val="Основной текст23"/>
    <w:basedOn w:val="a3"/>
    <w:rsid w:val="00547028"/>
    <w:rPr>
      <w:sz w:val="27"/>
      <w:szCs w:val="27"/>
      <w:shd w:val="clear" w:color="auto" w:fill="FFFFFF"/>
    </w:rPr>
  </w:style>
  <w:style w:type="character" w:customStyle="1" w:styleId="24">
    <w:name w:val="Основной текст24"/>
    <w:basedOn w:val="a3"/>
    <w:rsid w:val="00547028"/>
    <w:rPr>
      <w:sz w:val="27"/>
      <w:szCs w:val="27"/>
      <w:shd w:val="clear" w:color="auto" w:fill="FFFFFF"/>
    </w:rPr>
  </w:style>
  <w:style w:type="character" w:customStyle="1" w:styleId="34">
    <w:name w:val="Основной текст34"/>
    <w:basedOn w:val="a3"/>
    <w:rsid w:val="00547028"/>
    <w:rPr>
      <w:sz w:val="27"/>
      <w:szCs w:val="27"/>
      <w:shd w:val="clear" w:color="auto" w:fill="FFFFFF"/>
    </w:rPr>
  </w:style>
  <w:style w:type="character" w:customStyle="1" w:styleId="37">
    <w:name w:val="Основной текст37"/>
    <w:basedOn w:val="a3"/>
    <w:rsid w:val="00547028"/>
    <w:rPr>
      <w:sz w:val="27"/>
      <w:szCs w:val="27"/>
      <w:shd w:val="clear" w:color="auto" w:fill="FFFFFF"/>
    </w:rPr>
  </w:style>
  <w:style w:type="paragraph" w:customStyle="1" w:styleId="41">
    <w:name w:val="Основной текст41"/>
    <w:basedOn w:val="a"/>
    <w:rsid w:val="00547028"/>
    <w:pPr>
      <w:shd w:val="clear" w:color="auto" w:fill="FFFFFF"/>
      <w:spacing w:after="0" w:line="0" w:lineRule="atLeast"/>
    </w:pPr>
    <w:rPr>
      <w:rFonts w:ascii="Times New Roman" w:eastAsia="Times New Roman" w:hAnsi="Times New Roman" w:cs="Times New Roman"/>
      <w:kern w:val="2"/>
      <w:sz w:val="27"/>
      <w:szCs w:val="27"/>
      <w:lang w:eastAsia="en-US"/>
    </w:rPr>
  </w:style>
  <w:style w:type="character" w:customStyle="1" w:styleId="10">
    <w:name w:val="Основной текст10"/>
    <w:basedOn w:val="a3"/>
    <w:rsid w:val="00547028"/>
    <w:rPr>
      <w:sz w:val="27"/>
      <w:szCs w:val="27"/>
      <w:shd w:val="clear" w:color="auto" w:fill="FFFFFF"/>
    </w:rPr>
  </w:style>
  <w:style w:type="paragraph" w:customStyle="1" w:styleId="formattext">
    <w:name w:val="formattext"/>
    <w:basedOn w:val="a"/>
    <w:rsid w:val="009F739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9F739C"/>
    <w:rPr>
      <w:color w:val="0000FF"/>
      <w:u w:val="single"/>
    </w:rPr>
  </w:style>
  <w:style w:type="paragraph" w:customStyle="1" w:styleId="3">
    <w:name w:val="Основной текст3"/>
    <w:basedOn w:val="a"/>
    <w:rsid w:val="009F739C"/>
    <w:pPr>
      <w:shd w:val="clear" w:color="auto" w:fill="FFFFFF"/>
      <w:spacing w:after="60" w:line="331" w:lineRule="exact"/>
      <w:ind w:hanging="280"/>
      <w:jc w:val="center"/>
    </w:pPr>
    <w:rPr>
      <w:rFonts w:ascii="Times New Roman" w:eastAsia="Times New Roman" w:hAnsi="Times New Roman" w:cs="Times New Roman"/>
      <w:kern w:val="2"/>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posel.ru" TargetMode="External"/><Relationship Id="rId3" Type="http://schemas.openxmlformats.org/officeDocument/2006/relationships/webSettings" Target="webSettings.xml"/><Relationship Id="rId7" Type="http://schemas.openxmlformats.org/officeDocument/2006/relationships/hyperlink" Target="https://docs.cntd.ru/document/9021416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7268</Words>
  <Characters>41430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2023-12-28T12:49:00Z</cp:lastPrinted>
  <dcterms:created xsi:type="dcterms:W3CDTF">2023-12-25T13:32:00Z</dcterms:created>
  <dcterms:modified xsi:type="dcterms:W3CDTF">2023-12-28T12:51:00Z</dcterms:modified>
</cp:coreProperties>
</file>