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A40" w:rsidRPr="008F3A40" w:rsidRDefault="008F3A40" w:rsidP="008F3A40">
      <w:pPr>
        <w:spacing w:after="0" w:line="240" w:lineRule="auto"/>
        <w:ind w:left="4820" w:right="-113"/>
        <w:jc w:val="both"/>
        <w:rPr>
          <w:rFonts w:ascii="Times New Roman" w:eastAsia="Times New Roman" w:hAnsi="Times New Roman" w:cs="Times New Roman"/>
          <w:caps/>
          <w:sz w:val="28"/>
          <w:szCs w:val="28"/>
          <w:lang w:eastAsia="ru-RU"/>
        </w:rPr>
      </w:pPr>
      <w:r w:rsidRPr="008F3A40">
        <w:rPr>
          <w:rFonts w:ascii="Times New Roman" w:eastAsia="Times New Roman" w:hAnsi="Times New Roman" w:cs="Times New Roman"/>
          <w:caps/>
          <w:sz w:val="28"/>
          <w:szCs w:val="28"/>
          <w:lang w:eastAsia="ru-RU"/>
        </w:rPr>
        <w:t>П</w:t>
      </w:r>
      <w:r w:rsidRPr="008F3A40">
        <w:rPr>
          <w:rFonts w:ascii="Times New Roman" w:eastAsia="Times New Roman" w:hAnsi="Times New Roman" w:cs="Times New Roman"/>
          <w:sz w:val="28"/>
          <w:szCs w:val="28"/>
          <w:lang w:eastAsia="ru-RU"/>
        </w:rPr>
        <w:t>риложение</w:t>
      </w:r>
    </w:p>
    <w:p w:rsidR="008F3A40" w:rsidRPr="008F3A40" w:rsidRDefault="008F3A40" w:rsidP="008F3A40">
      <w:pPr>
        <w:spacing w:after="0" w:line="240" w:lineRule="auto"/>
        <w:ind w:left="4820" w:right="-113"/>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к постановлению администрации</w:t>
      </w:r>
    </w:p>
    <w:p w:rsidR="008F3A40" w:rsidRPr="008F3A40" w:rsidRDefault="008F3A40" w:rsidP="008F3A40">
      <w:pPr>
        <w:spacing w:after="0" w:line="240" w:lineRule="auto"/>
        <w:ind w:left="4820" w:right="-113"/>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Ленинградского сельского поселения</w:t>
      </w:r>
    </w:p>
    <w:p w:rsidR="008F3A40" w:rsidRPr="008F3A40" w:rsidRDefault="008F3A40" w:rsidP="008F3A40">
      <w:pPr>
        <w:spacing w:after="0" w:line="240" w:lineRule="auto"/>
        <w:ind w:left="4820" w:right="-113"/>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Ленинградского района</w:t>
      </w:r>
    </w:p>
    <w:p w:rsidR="008F3A40" w:rsidRPr="008F3A40" w:rsidRDefault="008F3A40" w:rsidP="008F3A40">
      <w:pPr>
        <w:spacing w:after="0" w:line="240" w:lineRule="auto"/>
        <w:ind w:left="4820"/>
        <w:jc w:val="both"/>
        <w:rPr>
          <w:rFonts w:ascii="Times New Roman" w:eastAsia="Times New Roman" w:hAnsi="Times New Roman" w:cs="Times New Roman"/>
          <w:b/>
          <w:sz w:val="28"/>
          <w:szCs w:val="28"/>
          <w:lang w:eastAsia="ru-RU"/>
        </w:rPr>
      </w:pPr>
      <w:r w:rsidRPr="008F3A40">
        <w:rPr>
          <w:rFonts w:ascii="Times New Roman" w:eastAsia="Times New Roman" w:hAnsi="Times New Roman" w:cs="Times New Roman"/>
          <w:sz w:val="28"/>
          <w:szCs w:val="28"/>
          <w:lang w:eastAsia="ru-RU"/>
        </w:rPr>
        <w:t>от 12.10.2023 года № 456</w:t>
      </w:r>
    </w:p>
    <w:p w:rsidR="008F3A40" w:rsidRPr="008F3A40" w:rsidRDefault="008F3A40" w:rsidP="008F3A40">
      <w:pPr>
        <w:spacing w:after="0" w:line="240" w:lineRule="auto"/>
        <w:ind w:left="2832" w:firstLine="708"/>
        <w:jc w:val="both"/>
        <w:rPr>
          <w:rFonts w:ascii="Times New Roman" w:eastAsia="Times New Roman" w:hAnsi="Times New Roman" w:cs="Times New Roman"/>
          <w:b/>
          <w:sz w:val="28"/>
          <w:szCs w:val="28"/>
          <w:lang w:eastAsia="ru-RU"/>
        </w:rPr>
      </w:pPr>
    </w:p>
    <w:p w:rsidR="008F3A40" w:rsidRPr="008F3A40" w:rsidRDefault="008F3A40" w:rsidP="008F3A40">
      <w:pPr>
        <w:spacing w:after="0" w:line="240" w:lineRule="auto"/>
        <w:ind w:left="2832" w:firstLine="708"/>
        <w:jc w:val="both"/>
        <w:rPr>
          <w:rFonts w:ascii="Times New Roman" w:eastAsia="Times New Roman" w:hAnsi="Times New Roman" w:cs="Times New Roman"/>
          <w:b/>
          <w:sz w:val="28"/>
          <w:szCs w:val="28"/>
          <w:lang w:eastAsia="ru-RU"/>
        </w:rPr>
      </w:pPr>
    </w:p>
    <w:p w:rsidR="008F3A40" w:rsidRPr="008F3A40" w:rsidRDefault="008F3A40" w:rsidP="008F3A40">
      <w:pPr>
        <w:spacing w:after="0" w:line="240" w:lineRule="auto"/>
        <w:jc w:val="center"/>
        <w:rPr>
          <w:rFonts w:ascii="Times New Roman" w:eastAsia="Times New Roman" w:hAnsi="Times New Roman" w:cs="Times New Roman"/>
          <w:b/>
          <w:sz w:val="28"/>
          <w:szCs w:val="28"/>
          <w:lang w:eastAsia="ru-RU"/>
        </w:rPr>
      </w:pPr>
      <w:r w:rsidRPr="008F3A40">
        <w:rPr>
          <w:rFonts w:ascii="Times New Roman" w:eastAsia="Times New Roman" w:hAnsi="Times New Roman" w:cs="Times New Roman"/>
          <w:b/>
          <w:sz w:val="28"/>
          <w:szCs w:val="28"/>
          <w:lang w:eastAsia="ru-RU"/>
        </w:rPr>
        <w:t>ПОРЯДОК</w:t>
      </w:r>
    </w:p>
    <w:p w:rsidR="008F3A40" w:rsidRPr="008F3A40" w:rsidRDefault="008F3A40" w:rsidP="008F3A40">
      <w:pPr>
        <w:spacing w:after="0" w:line="240" w:lineRule="auto"/>
        <w:jc w:val="center"/>
        <w:rPr>
          <w:rFonts w:ascii="Times New Roman" w:eastAsia="Times New Roman" w:hAnsi="Times New Roman" w:cs="Times New Roman"/>
          <w:b/>
          <w:sz w:val="28"/>
          <w:szCs w:val="28"/>
          <w:lang w:eastAsia="ru-RU"/>
        </w:rPr>
      </w:pPr>
      <w:r w:rsidRPr="008F3A40">
        <w:rPr>
          <w:rFonts w:ascii="Times New Roman" w:eastAsia="Times New Roman" w:hAnsi="Times New Roman" w:cs="Times New Roman"/>
          <w:b/>
          <w:sz w:val="28"/>
          <w:szCs w:val="28"/>
          <w:lang w:eastAsia="ru-RU"/>
        </w:rPr>
        <w:t>установления и использования полос отвода и придорожных полос автомобильных дорог местного значения на территории Ленинградского сельского поселения Ленинградского района.</w:t>
      </w:r>
    </w:p>
    <w:p w:rsidR="008F3A40" w:rsidRPr="008F3A40" w:rsidRDefault="008F3A40" w:rsidP="008F3A40">
      <w:pPr>
        <w:spacing w:after="0" w:line="240" w:lineRule="auto"/>
        <w:ind w:left="2124" w:firstLine="708"/>
        <w:jc w:val="both"/>
        <w:rPr>
          <w:rFonts w:ascii="Times New Roman" w:eastAsia="Times New Roman" w:hAnsi="Times New Roman" w:cs="Times New Roman"/>
          <w:b/>
          <w:sz w:val="28"/>
          <w:szCs w:val="28"/>
          <w:lang w:eastAsia="ru-RU"/>
        </w:rPr>
      </w:pPr>
    </w:p>
    <w:p w:rsidR="008F3A40" w:rsidRPr="008F3A40" w:rsidRDefault="008F3A40" w:rsidP="008F3A40">
      <w:pPr>
        <w:spacing w:after="0" w:line="240" w:lineRule="auto"/>
        <w:ind w:left="2124" w:firstLine="708"/>
        <w:jc w:val="both"/>
        <w:rPr>
          <w:rFonts w:ascii="Times New Roman" w:eastAsia="Times New Roman" w:hAnsi="Times New Roman" w:cs="Times New Roman"/>
          <w:b/>
          <w:sz w:val="28"/>
          <w:szCs w:val="28"/>
          <w:lang w:eastAsia="ru-RU"/>
        </w:rPr>
      </w:pPr>
      <w:r w:rsidRPr="008F3A40">
        <w:rPr>
          <w:rFonts w:ascii="Times New Roman" w:eastAsia="Times New Roman" w:hAnsi="Times New Roman" w:cs="Times New Roman"/>
          <w:b/>
          <w:sz w:val="28"/>
          <w:szCs w:val="28"/>
          <w:lang w:eastAsia="ru-RU"/>
        </w:rPr>
        <w:t>1. Общие положения</w:t>
      </w:r>
    </w:p>
    <w:p w:rsidR="008F3A40" w:rsidRPr="008F3A40" w:rsidRDefault="008F3A40" w:rsidP="008F3A40">
      <w:pPr>
        <w:spacing w:after="0" w:line="240" w:lineRule="auto"/>
        <w:ind w:left="2124" w:firstLine="708"/>
        <w:jc w:val="both"/>
        <w:rPr>
          <w:rFonts w:ascii="Times New Roman" w:eastAsia="Times New Roman" w:hAnsi="Times New Roman" w:cs="Times New Roman"/>
          <w:b/>
          <w:sz w:val="28"/>
          <w:szCs w:val="28"/>
          <w:lang w:eastAsia="ru-RU"/>
        </w:rPr>
      </w:pP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1.1. Настоящий Порядок установления и использования полос отвода и придорожных полос автомобильных дорог местного значения на территории Ленинградского сельского поселения Ленинградского района (далее Порядок) регламентирует условия установления и использования полос отвода и придорожных полос автомобильных дорог местного значения, расположенных на территории Ленинградского сельского поселения Ленинградского района и являющихся зонами с особыми условиями использования земель. </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1.2. Настоящий Порядок является обязательным для исполнения юридическими и физическими лицами, ведущими дорожные работы или осуществляющими иную деятельность в пределах полос отвода и придорожных полос автомобильных дорог местного значения на территории Ленинградского сельского поселения Ленинградского района.</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1.3. Для целей настоящего Порядка используются следующие основные термины и понятия:</w:t>
      </w:r>
    </w:p>
    <w:p w:rsidR="008F3A40" w:rsidRP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1.3.1. </w:t>
      </w:r>
      <w:r w:rsidRPr="008F3A40">
        <w:rPr>
          <w:rFonts w:ascii="Times New Roman" w:eastAsia="Times New Roman" w:hAnsi="Times New Roman" w:cs="Times New Roman"/>
          <w:b/>
          <w:sz w:val="28"/>
          <w:szCs w:val="28"/>
          <w:lang w:eastAsia="ru-RU"/>
        </w:rPr>
        <w:t>Автомобильная дорога</w:t>
      </w:r>
      <w:r w:rsidRPr="008F3A40">
        <w:rPr>
          <w:rFonts w:ascii="Times New Roman" w:eastAsia="Times New Roman" w:hAnsi="Times New Roman" w:cs="Times New Roman"/>
          <w:sz w:val="28"/>
          <w:szCs w:val="28"/>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8F3A40" w:rsidRPr="008F3A40" w:rsidRDefault="008F3A40" w:rsidP="008F3A40">
      <w:pPr>
        <w:spacing w:after="0" w:line="240" w:lineRule="auto"/>
        <w:ind w:firstLine="54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1.3.2. </w:t>
      </w:r>
      <w:r w:rsidRPr="008F3A40">
        <w:rPr>
          <w:rFonts w:ascii="Times New Roman" w:eastAsia="Times New Roman" w:hAnsi="Times New Roman" w:cs="Times New Roman"/>
          <w:b/>
          <w:sz w:val="28"/>
          <w:szCs w:val="28"/>
          <w:lang w:eastAsia="ru-RU"/>
        </w:rPr>
        <w:t xml:space="preserve">Полоса отвода автомобильной дороги </w:t>
      </w:r>
      <w:r w:rsidRPr="008F3A40">
        <w:rPr>
          <w:rFonts w:ascii="Times New Roman" w:eastAsia="Times New Roman" w:hAnsi="Times New Roman" w:cs="Times New Roman"/>
          <w:sz w:val="28"/>
          <w:szCs w:val="28"/>
          <w:lang w:eastAsia="ru-RU"/>
        </w:rPr>
        <w:t>–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8F3A40" w:rsidRP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1.3.3. </w:t>
      </w:r>
      <w:r w:rsidRPr="008F3A40">
        <w:rPr>
          <w:rFonts w:ascii="Times New Roman" w:eastAsia="Times New Roman" w:hAnsi="Times New Roman" w:cs="Times New Roman"/>
          <w:b/>
          <w:sz w:val="28"/>
          <w:szCs w:val="28"/>
          <w:lang w:eastAsia="ru-RU"/>
        </w:rPr>
        <w:t>Придорожные полосы автомобильной дороги</w:t>
      </w:r>
      <w:r w:rsidRPr="008F3A40">
        <w:rPr>
          <w:rFonts w:ascii="Times New Roman" w:eastAsia="Times New Roman" w:hAnsi="Times New Roman" w:cs="Times New Roman"/>
          <w:sz w:val="28"/>
          <w:szCs w:val="28"/>
          <w:lang w:eastAsia="ru-RU"/>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8F3A40" w:rsidRP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lastRenderedPageBreak/>
        <w:t xml:space="preserve">1.3.4. </w:t>
      </w:r>
      <w:r w:rsidRPr="008F3A40">
        <w:rPr>
          <w:rFonts w:ascii="Times New Roman" w:eastAsia="Times New Roman" w:hAnsi="Times New Roman" w:cs="Times New Roman"/>
          <w:b/>
          <w:sz w:val="28"/>
          <w:szCs w:val="28"/>
          <w:lang w:eastAsia="ru-RU"/>
        </w:rPr>
        <w:t xml:space="preserve">Объекты дорожного сервиса </w:t>
      </w:r>
      <w:r w:rsidRPr="008F3A40">
        <w:rPr>
          <w:rFonts w:ascii="Times New Roman" w:eastAsia="Times New Roman" w:hAnsi="Times New Roman" w:cs="Times New Roman"/>
          <w:sz w:val="28"/>
          <w:szCs w:val="28"/>
          <w:lang w:eastAsia="ru-RU"/>
        </w:rPr>
        <w:t xml:space="preserve">-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w:t>
      </w:r>
    </w:p>
    <w:p w:rsidR="008F3A40" w:rsidRP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1.3.5. </w:t>
      </w:r>
      <w:r w:rsidRPr="008F3A40">
        <w:rPr>
          <w:rFonts w:ascii="Times New Roman" w:eastAsia="Times New Roman" w:hAnsi="Times New Roman" w:cs="Times New Roman"/>
          <w:b/>
          <w:sz w:val="28"/>
          <w:szCs w:val="28"/>
          <w:lang w:eastAsia="ru-RU"/>
        </w:rPr>
        <w:t>Защитные дорожные сооружения</w:t>
      </w:r>
      <w:r w:rsidRPr="008F3A40">
        <w:rPr>
          <w:rFonts w:ascii="Times New Roman" w:eastAsia="Times New Roman" w:hAnsi="Times New Roman" w:cs="Times New Roman"/>
          <w:sz w:val="28"/>
          <w:szCs w:val="28"/>
          <w:lang w:eastAsia="ru-RU"/>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8F3A40">
        <w:rPr>
          <w:rFonts w:ascii="Times New Roman" w:eastAsia="Times New Roman" w:hAnsi="Times New Roman" w:cs="Times New Roman"/>
          <w:sz w:val="28"/>
          <w:szCs w:val="28"/>
          <w:lang w:eastAsia="ru-RU"/>
        </w:rPr>
        <w:t>шумозащитные</w:t>
      </w:r>
      <w:proofErr w:type="spellEnd"/>
      <w:r w:rsidRPr="008F3A40">
        <w:rPr>
          <w:rFonts w:ascii="Times New Roman" w:eastAsia="Times New Roman" w:hAnsi="Times New Roman" w:cs="Times New Roman"/>
          <w:sz w:val="28"/>
          <w:szCs w:val="28"/>
          <w:lang w:eastAsia="ru-RU"/>
        </w:rPr>
        <w:t xml:space="preserve"> и ветрозащитные устройства, другие подобные сооружения;</w:t>
      </w:r>
    </w:p>
    <w:p w:rsidR="008F3A40" w:rsidRP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1.3.6. </w:t>
      </w:r>
      <w:r w:rsidRPr="008F3A40">
        <w:rPr>
          <w:rFonts w:ascii="Times New Roman" w:eastAsia="Times New Roman" w:hAnsi="Times New Roman" w:cs="Times New Roman"/>
          <w:b/>
          <w:sz w:val="28"/>
          <w:szCs w:val="28"/>
          <w:lang w:eastAsia="ru-RU"/>
        </w:rPr>
        <w:t>Искусственные дорожные сооружения</w:t>
      </w:r>
      <w:r w:rsidRPr="008F3A40">
        <w:rPr>
          <w:rFonts w:ascii="Times New Roman" w:eastAsia="Times New Roman" w:hAnsi="Times New Roman" w:cs="Times New Roman"/>
          <w:sz w:val="28"/>
          <w:szCs w:val="28"/>
          <w:lang w:eastAsia="ru-RU"/>
        </w:rPr>
        <w:t xml:space="preserve"> - сооружения, предназначенные для движения транспортных средств, пешеходов и прогона животных в местах пересечения автомобильных дорог с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8F3A40" w:rsidRPr="008F3A40" w:rsidRDefault="008F3A40" w:rsidP="008F3A4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1.3.7. </w:t>
      </w:r>
      <w:r w:rsidRPr="008F3A40">
        <w:rPr>
          <w:rFonts w:ascii="Times New Roman" w:eastAsia="Times New Roman" w:hAnsi="Times New Roman" w:cs="Times New Roman"/>
          <w:b/>
          <w:sz w:val="28"/>
          <w:szCs w:val="28"/>
          <w:lang w:eastAsia="ru-RU"/>
        </w:rPr>
        <w:t>Производственные объекты</w:t>
      </w:r>
      <w:r w:rsidRPr="008F3A40">
        <w:rPr>
          <w:rFonts w:ascii="Times New Roman" w:eastAsia="Times New Roman" w:hAnsi="Times New Roman" w:cs="Times New Roman"/>
          <w:sz w:val="28"/>
          <w:szCs w:val="28"/>
          <w:lang w:eastAsia="ru-RU"/>
        </w:rPr>
        <w:t xml:space="preserve"> - сооружения, используемые при капитальном ремонте, ремонте, содержании автомобильных дорог;</w:t>
      </w:r>
    </w:p>
    <w:p w:rsidR="008F3A40" w:rsidRP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1.3.8. </w:t>
      </w:r>
      <w:r w:rsidRPr="008F3A40">
        <w:rPr>
          <w:rFonts w:ascii="Times New Roman" w:eastAsia="Times New Roman" w:hAnsi="Times New Roman" w:cs="Times New Roman"/>
          <w:b/>
          <w:sz w:val="28"/>
          <w:szCs w:val="28"/>
          <w:lang w:eastAsia="ru-RU"/>
        </w:rPr>
        <w:t>Элементы обустройства автомобильных дорог</w:t>
      </w:r>
      <w:r w:rsidRPr="008F3A40">
        <w:rPr>
          <w:rFonts w:ascii="Times New Roman" w:eastAsia="Times New Roman" w:hAnsi="Times New Roman" w:cs="Times New Roman"/>
          <w:sz w:val="28"/>
          <w:szCs w:val="28"/>
          <w:lang w:eastAsia="ru-RU"/>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 </w:t>
      </w:r>
    </w:p>
    <w:p w:rsidR="008F3A40" w:rsidRPr="008F3A40" w:rsidRDefault="008F3A40" w:rsidP="008F3A4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1.3.9. </w:t>
      </w:r>
      <w:r w:rsidRPr="008F3A40">
        <w:rPr>
          <w:rFonts w:ascii="Times New Roman" w:eastAsia="Times New Roman" w:hAnsi="Times New Roman" w:cs="Times New Roman"/>
          <w:b/>
          <w:sz w:val="28"/>
          <w:szCs w:val="28"/>
          <w:lang w:eastAsia="ru-RU"/>
        </w:rPr>
        <w:t>Дорожная деятельность</w:t>
      </w:r>
      <w:r w:rsidRPr="008F3A40">
        <w:rPr>
          <w:rFonts w:ascii="Times New Roman" w:eastAsia="Times New Roman" w:hAnsi="Times New Roman" w:cs="Times New Roman"/>
          <w:sz w:val="28"/>
          <w:szCs w:val="28"/>
          <w:lang w:eastAsia="ru-RU"/>
        </w:rPr>
        <w:t xml:space="preserve"> - деятельность по проектированию, строительству, реконструкции, капитальному ремонту, ремонту и содержанию автомобильных дорог;</w:t>
      </w:r>
    </w:p>
    <w:p w:rsidR="008F3A40" w:rsidRPr="008F3A40" w:rsidRDefault="008F3A40" w:rsidP="008F3A4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1.3.10. </w:t>
      </w:r>
      <w:r w:rsidRPr="008F3A40">
        <w:rPr>
          <w:rFonts w:ascii="Times New Roman" w:eastAsia="Times New Roman" w:hAnsi="Times New Roman" w:cs="Times New Roman"/>
          <w:b/>
          <w:sz w:val="28"/>
          <w:szCs w:val="28"/>
          <w:lang w:eastAsia="ru-RU"/>
        </w:rPr>
        <w:t>Владельцы автомобильных дорог</w:t>
      </w:r>
      <w:r w:rsidRPr="008F3A40">
        <w:rPr>
          <w:rFonts w:ascii="Times New Roman" w:eastAsia="Times New Roman" w:hAnsi="Times New Roman" w:cs="Times New Roman"/>
          <w:sz w:val="28"/>
          <w:szCs w:val="28"/>
          <w:lang w:eastAsia="ru-RU"/>
        </w:rPr>
        <w:t xml:space="preserve"> - органы местного самоуправления (администрация Ленинградского сельского поселения Ленинградского района);</w:t>
      </w:r>
    </w:p>
    <w:p w:rsidR="008F3A40" w:rsidRPr="008F3A40" w:rsidRDefault="008F3A40" w:rsidP="008F3A4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1.3.11. </w:t>
      </w:r>
      <w:r w:rsidRPr="008F3A40">
        <w:rPr>
          <w:rFonts w:ascii="Times New Roman" w:eastAsia="Times New Roman" w:hAnsi="Times New Roman" w:cs="Times New Roman"/>
          <w:b/>
          <w:sz w:val="28"/>
          <w:szCs w:val="28"/>
          <w:lang w:eastAsia="ru-RU"/>
        </w:rPr>
        <w:t>Пользователи автомобильными дорогами</w:t>
      </w:r>
      <w:r w:rsidRPr="008F3A40">
        <w:rPr>
          <w:rFonts w:ascii="Times New Roman" w:eastAsia="Times New Roman" w:hAnsi="Times New Roman" w:cs="Times New Roman"/>
          <w:sz w:val="28"/>
          <w:szCs w:val="28"/>
          <w:lang w:eastAsia="ru-RU"/>
        </w:rPr>
        <w:t xml:space="preserve"> - физические и юридические лица, использующие автомобильные дороги в качестве участников дорожного движения;</w:t>
      </w:r>
    </w:p>
    <w:p w:rsidR="008F3A40" w:rsidRP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1.3.12. </w:t>
      </w:r>
      <w:r w:rsidRPr="008F3A40">
        <w:rPr>
          <w:rFonts w:ascii="Times New Roman" w:eastAsia="Times New Roman" w:hAnsi="Times New Roman" w:cs="Times New Roman"/>
          <w:b/>
          <w:sz w:val="28"/>
          <w:szCs w:val="28"/>
          <w:lang w:eastAsia="ru-RU"/>
        </w:rPr>
        <w:t>Реконструкция автомобильной дороги</w:t>
      </w:r>
      <w:r w:rsidRPr="008F3A40">
        <w:rPr>
          <w:rFonts w:ascii="Times New Roman" w:eastAsia="Times New Roman" w:hAnsi="Times New Roman" w:cs="Times New Roman"/>
          <w:sz w:val="28"/>
          <w:szCs w:val="28"/>
          <w:lang w:eastAsia="ru-RU"/>
        </w:rPr>
        <w:t xml:space="preserve">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 </w:t>
      </w:r>
    </w:p>
    <w:p w:rsidR="008F3A40" w:rsidRP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1.3.13. </w:t>
      </w:r>
      <w:r w:rsidRPr="008F3A40">
        <w:rPr>
          <w:rFonts w:ascii="Times New Roman" w:eastAsia="Times New Roman" w:hAnsi="Times New Roman" w:cs="Times New Roman"/>
          <w:b/>
          <w:sz w:val="28"/>
          <w:szCs w:val="28"/>
          <w:lang w:eastAsia="ru-RU"/>
        </w:rPr>
        <w:t>Капитальный ремонт автомобильной дороги</w:t>
      </w:r>
      <w:r w:rsidRPr="008F3A40">
        <w:rPr>
          <w:rFonts w:ascii="Times New Roman" w:eastAsia="Times New Roman" w:hAnsi="Times New Roman" w:cs="Times New Roman"/>
          <w:sz w:val="28"/>
          <w:szCs w:val="28"/>
          <w:lang w:eastAsia="ru-RU"/>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w:t>
      </w:r>
      <w:r w:rsidRPr="008F3A40">
        <w:rPr>
          <w:rFonts w:ascii="Times New Roman" w:eastAsia="Times New Roman" w:hAnsi="Times New Roman" w:cs="Times New Roman"/>
          <w:sz w:val="28"/>
          <w:szCs w:val="28"/>
          <w:lang w:eastAsia="ru-RU"/>
        </w:rPr>
        <w:lastRenderedPageBreak/>
        <w:t xml:space="preserve">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w:t>
      </w:r>
    </w:p>
    <w:p w:rsidR="008F3A40" w:rsidRP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1.3.14. </w:t>
      </w:r>
      <w:r w:rsidRPr="008F3A40">
        <w:rPr>
          <w:rFonts w:ascii="Times New Roman" w:eastAsia="Times New Roman" w:hAnsi="Times New Roman" w:cs="Times New Roman"/>
          <w:b/>
          <w:sz w:val="28"/>
          <w:szCs w:val="28"/>
          <w:lang w:eastAsia="ru-RU"/>
        </w:rPr>
        <w:t>Ремонт автомобильной дороги</w:t>
      </w:r>
      <w:r w:rsidRPr="008F3A40">
        <w:rPr>
          <w:rFonts w:ascii="Times New Roman" w:eastAsia="Times New Roman" w:hAnsi="Times New Roman" w:cs="Times New Roman"/>
          <w:sz w:val="28"/>
          <w:szCs w:val="28"/>
          <w:lang w:eastAsia="ru-RU"/>
        </w:rP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8F3A40" w:rsidRPr="008F3A40" w:rsidRDefault="008F3A40" w:rsidP="008F3A4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1.3.15. </w:t>
      </w:r>
      <w:r w:rsidRPr="008F3A40">
        <w:rPr>
          <w:rFonts w:ascii="Times New Roman" w:eastAsia="Times New Roman" w:hAnsi="Times New Roman" w:cs="Times New Roman"/>
          <w:b/>
          <w:sz w:val="28"/>
          <w:szCs w:val="28"/>
          <w:lang w:eastAsia="ru-RU"/>
        </w:rPr>
        <w:t>Содержание автомобильной дороги</w:t>
      </w:r>
      <w:r w:rsidRPr="008F3A40">
        <w:rPr>
          <w:rFonts w:ascii="Times New Roman" w:eastAsia="Times New Roman" w:hAnsi="Times New Roman" w:cs="Times New Roman"/>
          <w:sz w:val="28"/>
          <w:szCs w:val="28"/>
          <w:lang w:eastAsia="ru-RU"/>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1.3.16. </w:t>
      </w:r>
      <w:r w:rsidRPr="008F3A40">
        <w:rPr>
          <w:rFonts w:ascii="Times New Roman" w:eastAsia="Times New Roman" w:hAnsi="Times New Roman" w:cs="Times New Roman"/>
          <w:b/>
          <w:sz w:val="28"/>
          <w:szCs w:val="28"/>
          <w:lang w:eastAsia="ru-RU"/>
        </w:rPr>
        <w:t>Платная автомобильная дорога</w:t>
      </w:r>
      <w:r w:rsidRPr="008F3A40">
        <w:rPr>
          <w:rFonts w:ascii="Times New Roman" w:eastAsia="Times New Roman" w:hAnsi="Times New Roman" w:cs="Times New Roman"/>
          <w:sz w:val="28"/>
          <w:szCs w:val="28"/>
          <w:lang w:eastAsia="ru-RU"/>
        </w:rPr>
        <w:t xml:space="preserve"> - автомобильная дорога, использование которой осуществляется на платной основе в соответствии с Федеральным законом от 08.11.2007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1.3.17. </w:t>
      </w:r>
      <w:r w:rsidRPr="008F3A40">
        <w:rPr>
          <w:rFonts w:ascii="Times New Roman" w:eastAsia="Times New Roman" w:hAnsi="Times New Roman" w:cs="Times New Roman"/>
          <w:b/>
          <w:sz w:val="28"/>
          <w:szCs w:val="28"/>
          <w:lang w:eastAsia="ru-RU"/>
        </w:rPr>
        <w:t>Наружная реклама</w:t>
      </w:r>
      <w:r w:rsidRPr="008F3A40">
        <w:rPr>
          <w:rFonts w:ascii="Times New Roman" w:eastAsia="Times New Roman" w:hAnsi="Times New Roman" w:cs="Times New Roman"/>
          <w:sz w:val="28"/>
          <w:szCs w:val="28"/>
          <w:lang w:eastAsia="ru-RU"/>
        </w:rPr>
        <w:t xml:space="preserve"> - реклама, распространяемая с использованием плакатов, щитов, стендов, строительных сеток, перетяжек, световых табло и иных технических средств (далее - рекламных конструкций),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8F3A40" w:rsidRP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1.3.18. </w:t>
      </w:r>
      <w:r w:rsidRPr="008F3A40">
        <w:rPr>
          <w:rFonts w:ascii="Times New Roman" w:eastAsia="Times New Roman" w:hAnsi="Times New Roman" w:cs="Times New Roman"/>
          <w:b/>
          <w:sz w:val="28"/>
          <w:szCs w:val="28"/>
          <w:lang w:eastAsia="ru-RU"/>
        </w:rPr>
        <w:t xml:space="preserve">Средства наружной рекламы </w:t>
      </w:r>
      <w:r w:rsidRPr="008F3A40">
        <w:rPr>
          <w:rFonts w:ascii="Times New Roman" w:eastAsia="Times New Roman" w:hAnsi="Times New Roman" w:cs="Times New Roman"/>
          <w:sz w:val="28"/>
          <w:szCs w:val="28"/>
          <w:lang w:eastAsia="ru-RU"/>
        </w:rPr>
        <w:t>- технические средства стабильного территориального размещения рекламы.</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1.4. При разработке настоящего Порядка использованы следующие нормативные и технические документы:</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1). Федеральный закон от 08.11.2007 года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p>
    <w:p w:rsidR="008F3A40" w:rsidRPr="008F3A40" w:rsidRDefault="008F3A40" w:rsidP="008F3A40">
      <w:pPr>
        <w:keepNext/>
        <w:spacing w:after="0" w:line="240" w:lineRule="auto"/>
        <w:ind w:firstLine="708"/>
        <w:jc w:val="both"/>
        <w:outlineLvl w:val="0"/>
        <w:rPr>
          <w:rFonts w:ascii="Times New Roman" w:eastAsia="Times New Roman" w:hAnsi="Times New Roman" w:cs="Times New Roman"/>
          <w:b/>
          <w:sz w:val="28"/>
          <w:szCs w:val="28"/>
          <w:lang w:eastAsia="ru-RU"/>
        </w:rPr>
      </w:pPr>
      <w:r w:rsidRPr="008F3A40">
        <w:rPr>
          <w:rFonts w:ascii="Times New Roman" w:eastAsia="Times New Roman" w:hAnsi="Times New Roman" w:cs="Times New Roman"/>
          <w:sz w:val="28"/>
          <w:szCs w:val="28"/>
          <w:lang w:eastAsia="ru-RU"/>
        </w:rPr>
        <w:t xml:space="preserve">2) Правила классификации автомобильных дорог в Российской Федерации и их отнесения к категориям автомобильных дорог, утвержденные </w:t>
      </w:r>
      <w:hyperlink w:anchor="sub_0" w:history="1">
        <w:r w:rsidRPr="008F3A40">
          <w:rPr>
            <w:rFonts w:ascii="Times New Roman" w:eastAsia="Times New Roman" w:hAnsi="Times New Roman" w:cs="Times New Roman"/>
            <w:sz w:val="28"/>
            <w:szCs w:val="28"/>
            <w:lang w:eastAsia="ru-RU"/>
          </w:rPr>
          <w:t>постановлением</w:t>
        </w:r>
      </w:hyperlink>
      <w:r w:rsidRPr="008F3A40">
        <w:rPr>
          <w:rFonts w:ascii="Times New Roman" w:eastAsia="Times New Roman" w:hAnsi="Times New Roman" w:cs="Times New Roman"/>
          <w:sz w:val="28"/>
          <w:szCs w:val="28"/>
          <w:lang w:eastAsia="ru-RU"/>
        </w:rPr>
        <w:t xml:space="preserve"> Правительства РФ от 28.09.2009 года № 767 «О классификации автомобильных дорог в Российской Федерации»;</w:t>
      </w:r>
    </w:p>
    <w:p w:rsidR="008F3A40" w:rsidRPr="008F3A40" w:rsidRDefault="008F3A40" w:rsidP="008F3A40">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F3A40">
        <w:rPr>
          <w:rFonts w:ascii="Times New Roman" w:eastAsia="Times New Roman" w:hAnsi="Times New Roman" w:cs="Times New Roman"/>
          <w:b/>
          <w:bCs/>
          <w:sz w:val="28"/>
          <w:szCs w:val="28"/>
          <w:lang w:eastAsia="ru-RU"/>
        </w:rPr>
        <w:tab/>
      </w:r>
      <w:r w:rsidRPr="008F3A40">
        <w:rPr>
          <w:rFonts w:ascii="Times New Roman" w:eastAsia="Times New Roman" w:hAnsi="Times New Roman" w:cs="Times New Roman"/>
          <w:bCs/>
          <w:sz w:val="28"/>
          <w:szCs w:val="28"/>
          <w:lang w:eastAsia="ru-RU"/>
        </w:rPr>
        <w:t>3) СН 467-74 «Нормы отвода земель для автомобильных дорог»;</w:t>
      </w:r>
    </w:p>
    <w:p w:rsidR="008F3A40" w:rsidRPr="008F3A40" w:rsidRDefault="008F3A40" w:rsidP="008F3A40">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F3A40">
        <w:rPr>
          <w:rFonts w:ascii="Times New Roman" w:eastAsia="Times New Roman" w:hAnsi="Times New Roman" w:cs="Times New Roman"/>
          <w:bCs/>
          <w:sz w:val="28"/>
          <w:szCs w:val="28"/>
          <w:lang w:eastAsia="ru-RU"/>
        </w:rPr>
        <w:tab/>
        <w:t>4) ГОСТ Р 52398-2005 «Классификация автомобильных дорог. Основные параметры и требования»;</w:t>
      </w:r>
    </w:p>
    <w:p w:rsidR="008F3A40" w:rsidRPr="008F3A40" w:rsidRDefault="008F3A40" w:rsidP="008F3A40">
      <w:pPr>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ab/>
        <w:t>5) ГОСТ Р 52044-2003 «Наружная реклама на автомобильных дорогах и территориях городских и сельских поселений. Общие технические требования»;</w:t>
      </w:r>
    </w:p>
    <w:p w:rsidR="008F3A40" w:rsidRPr="008F3A40" w:rsidRDefault="008F3A40" w:rsidP="008F3A40">
      <w:pPr>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ab/>
        <w:t>6) СНиП 2.05.02-85 «Автомобильные дороги»;</w:t>
      </w:r>
    </w:p>
    <w:p w:rsidR="008F3A40" w:rsidRPr="008F3A40" w:rsidRDefault="008F3A40" w:rsidP="008F3A40">
      <w:pPr>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ab/>
        <w:t>7) Федеральный закон от 13.03.2006 № 38-ФЗ «О рекламе»;</w:t>
      </w:r>
    </w:p>
    <w:p w:rsidR="008F3A40" w:rsidRPr="008F3A40" w:rsidRDefault="008F3A40" w:rsidP="008F3A40">
      <w:pPr>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ab/>
        <w:t>8) Федеральный закон от 26.06.2006 № 135-ФЗ «О защите конкуренции».</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p>
    <w:p w:rsidR="008F3A40" w:rsidRPr="008F3A40" w:rsidRDefault="008F3A40" w:rsidP="008F3A40">
      <w:pPr>
        <w:spacing w:after="0" w:line="240" w:lineRule="auto"/>
        <w:jc w:val="center"/>
        <w:rPr>
          <w:rFonts w:ascii="Times New Roman" w:eastAsia="Times New Roman" w:hAnsi="Times New Roman" w:cs="Times New Roman"/>
          <w:b/>
          <w:sz w:val="28"/>
          <w:szCs w:val="28"/>
          <w:lang w:eastAsia="ru-RU"/>
        </w:rPr>
      </w:pPr>
      <w:r w:rsidRPr="008F3A40">
        <w:rPr>
          <w:rFonts w:ascii="Times New Roman" w:eastAsia="Times New Roman" w:hAnsi="Times New Roman" w:cs="Times New Roman"/>
          <w:b/>
          <w:sz w:val="28"/>
          <w:szCs w:val="28"/>
          <w:lang w:eastAsia="ru-RU"/>
        </w:rPr>
        <w:t>2. Установление и использование полос отвода автомобильных дорог местного значения</w:t>
      </w:r>
    </w:p>
    <w:p w:rsidR="008F3A40" w:rsidRPr="008F3A40" w:rsidRDefault="008F3A40" w:rsidP="008F3A40">
      <w:pPr>
        <w:spacing w:after="0" w:line="240" w:lineRule="auto"/>
        <w:jc w:val="both"/>
        <w:rPr>
          <w:rFonts w:ascii="Times New Roman" w:eastAsia="Times New Roman" w:hAnsi="Times New Roman" w:cs="Times New Roman"/>
          <w:sz w:val="28"/>
          <w:szCs w:val="28"/>
          <w:lang w:eastAsia="ru-RU"/>
        </w:rPr>
      </w:pPr>
    </w:p>
    <w:p w:rsidR="008F3A40" w:rsidRPr="008F3A40" w:rsidRDefault="008F3A40" w:rsidP="008F3A40">
      <w:pPr>
        <w:tabs>
          <w:tab w:val="left" w:pos="9180"/>
        </w:tabs>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2.1. Границы полосы отвода автомобильной дороги определяются на основании документации по планировке территории, разработанной на основании законодательства Российской Федерации, а также утвержденных в установленном порядке норм отвода земель для автомобильных дорог (СН 467-74).</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2.1.1. Организация проведения землеустроительных работ при образовании новых и упорядочении существующих объектов землеустройства - земельных участков, необходимых для размещения полосы отвода автомобильной дороги местного значения в случае ее строительства (реконструкции) либо для установления границ полосы отвода существующей автомобильной дороги местного значения, обеспечивается администрацией Ленинградского сельского поселения Ленинградского района.</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2.1.2. Сформированные земельные участки, образующие полосу отвода автомобильной дороги местного значения, подлежат в установленном порядке постановке на государственный кадастровый учет по заявлению администрации Ленинградского сельского поселения Ленинградского района.</w:t>
      </w:r>
    </w:p>
    <w:p w:rsidR="008F3A40" w:rsidRPr="008F3A40" w:rsidRDefault="008F3A40" w:rsidP="008F3A40">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F3A40">
        <w:rPr>
          <w:rFonts w:ascii="Times New Roman" w:eastAsia="Times New Roman" w:hAnsi="Times New Roman" w:cs="Times New Roman"/>
          <w:bCs/>
          <w:sz w:val="28"/>
          <w:szCs w:val="28"/>
          <w:lang w:eastAsia="ru-RU"/>
        </w:rPr>
        <w:t>2.1.3. Ширина полос отвода устанавливается в соответствии с СН 467-74 «Нормы отвода земель для автомобильных дорог» и ГОСТ Р 52398-2005 «Классификация автомобильных дорог. Основные параметры и требования»,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w:t>
      </w:r>
    </w:p>
    <w:p w:rsidR="008F3A40" w:rsidRPr="008F3A40" w:rsidRDefault="008F3A40" w:rsidP="008F3A40">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F3A40">
        <w:rPr>
          <w:rFonts w:ascii="Times New Roman" w:eastAsia="Times New Roman" w:hAnsi="Times New Roman" w:cs="Times New Roman"/>
          <w:bCs/>
          <w:sz w:val="28"/>
          <w:szCs w:val="28"/>
          <w:lang w:eastAsia="ru-RU"/>
        </w:rPr>
        <w:t xml:space="preserve">2.1.4. На территории Ленинградского сельского поселения Ленинградского района размещаются автомобильные дороги </w:t>
      </w:r>
      <w:r w:rsidRPr="008F3A40">
        <w:rPr>
          <w:rFonts w:ascii="Times New Roman" w:eastAsia="Times New Roman" w:hAnsi="Times New Roman" w:cs="Times New Roman"/>
          <w:bCs/>
          <w:sz w:val="28"/>
          <w:szCs w:val="28"/>
          <w:lang w:val="en-US" w:eastAsia="ru-RU"/>
        </w:rPr>
        <w:t>III</w:t>
      </w:r>
      <w:r w:rsidRPr="008F3A40">
        <w:rPr>
          <w:rFonts w:ascii="Times New Roman" w:eastAsia="Times New Roman" w:hAnsi="Times New Roman" w:cs="Times New Roman"/>
          <w:bCs/>
          <w:sz w:val="28"/>
          <w:szCs w:val="28"/>
          <w:lang w:eastAsia="ru-RU"/>
        </w:rPr>
        <w:t xml:space="preserve">, </w:t>
      </w:r>
      <w:r w:rsidRPr="008F3A40">
        <w:rPr>
          <w:rFonts w:ascii="Times New Roman" w:eastAsia="Times New Roman" w:hAnsi="Times New Roman" w:cs="Times New Roman"/>
          <w:bCs/>
          <w:sz w:val="28"/>
          <w:szCs w:val="28"/>
          <w:lang w:val="en-US" w:eastAsia="ru-RU"/>
        </w:rPr>
        <w:t>IV</w:t>
      </w:r>
      <w:r w:rsidRPr="008F3A40">
        <w:rPr>
          <w:rFonts w:ascii="Times New Roman" w:eastAsia="Times New Roman" w:hAnsi="Times New Roman" w:cs="Times New Roman"/>
          <w:bCs/>
          <w:sz w:val="28"/>
          <w:szCs w:val="28"/>
          <w:lang w:eastAsia="ru-RU"/>
        </w:rPr>
        <w:t xml:space="preserve"> и </w:t>
      </w:r>
      <w:r w:rsidRPr="008F3A40">
        <w:rPr>
          <w:rFonts w:ascii="Times New Roman" w:eastAsia="Times New Roman" w:hAnsi="Times New Roman" w:cs="Times New Roman"/>
          <w:bCs/>
          <w:sz w:val="28"/>
          <w:szCs w:val="28"/>
          <w:lang w:val="en-US" w:eastAsia="ru-RU"/>
        </w:rPr>
        <w:t>V</w:t>
      </w:r>
      <w:r w:rsidRPr="008F3A40">
        <w:rPr>
          <w:rFonts w:ascii="Times New Roman" w:eastAsia="Times New Roman" w:hAnsi="Times New Roman" w:cs="Times New Roman"/>
          <w:bCs/>
          <w:sz w:val="28"/>
          <w:szCs w:val="28"/>
          <w:lang w:eastAsia="ru-RU"/>
        </w:rPr>
        <w:t xml:space="preserve"> категорий класса «автомобильная дорога обычного типа (не скоростная дорога)», для которых устанавливаются осредненные показатели площадей отвода (см. таблицу 2).</w:t>
      </w:r>
    </w:p>
    <w:p w:rsidR="008F3A40" w:rsidRPr="008F3A40" w:rsidRDefault="008F3A40" w:rsidP="008F3A40">
      <w:pPr>
        <w:spacing w:after="0" w:line="240" w:lineRule="auto"/>
        <w:ind w:firstLine="54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К классу «автомобильная дорога обычного типа (не скоростная дорога)» относят автомобильные дороги, не отнесенные к классам «автомагистраль» и «скоростная дорога», которые отвечают следующим требованиям:</w:t>
      </w:r>
    </w:p>
    <w:p w:rsidR="008F3A40" w:rsidRPr="008F3A40" w:rsidRDefault="008F3A40" w:rsidP="008F3A40">
      <w:pPr>
        <w:spacing w:after="0" w:line="240" w:lineRule="auto"/>
        <w:ind w:firstLine="54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имеют единую проезжую часть или центральную разделительную полосу;</w:t>
      </w:r>
    </w:p>
    <w:p w:rsidR="008F3A40" w:rsidRPr="008F3A40" w:rsidRDefault="008F3A40" w:rsidP="008F3A40">
      <w:pPr>
        <w:spacing w:after="0" w:line="240" w:lineRule="auto"/>
        <w:ind w:firstLine="54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доступ на них возможен через пересечения и примыкания в разных и одном уровне, расположенные для дорог III категории не чаще, чем через 600 м, для дорог IV категории - не чаще, чем через 100 м, для дорог V категории – не чаще чем 50 м друг от друга</w:t>
      </w:r>
    </w:p>
    <w:p w:rsidR="008F3A40" w:rsidRPr="008F3A40" w:rsidRDefault="008F3A40" w:rsidP="008F3A40">
      <w:pPr>
        <w:spacing w:after="0" w:line="240" w:lineRule="auto"/>
        <w:ind w:firstLine="54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имеют следующие характеристики (см. таблицу 1):</w:t>
      </w:r>
    </w:p>
    <w:p w:rsidR="008F3A40" w:rsidRPr="008F3A40" w:rsidRDefault="008F3A40" w:rsidP="008F3A40">
      <w:pPr>
        <w:spacing w:after="0" w:line="240" w:lineRule="auto"/>
        <w:ind w:firstLine="540"/>
        <w:jc w:val="both"/>
        <w:rPr>
          <w:rFonts w:ascii="Times New Roman" w:eastAsia="Times New Roman" w:hAnsi="Times New Roman" w:cs="Times New Roman"/>
          <w:color w:val="FF0000"/>
          <w:sz w:val="28"/>
          <w:szCs w:val="28"/>
          <w:lang w:eastAsia="ru-RU"/>
        </w:rPr>
      </w:pPr>
    </w:p>
    <w:p w:rsidR="008F3A40" w:rsidRPr="008F3A40" w:rsidRDefault="008F3A40" w:rsidP="008F3A40">
      <w:pPr>
        <w:spacing w:after="0" w:line="240" w:lineRule="auto"/>
        <w:ind w:left="7080"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br w:type="page"/>
      </w:r>
      <w:r w:rsidRPr="008F3A40">
        <w:rPr>
          <w:rFonts w:ascii="Times New Roman" w:eastAsia="Times New Roman" w:hAnsi="Times New Roman" w:cs="Times New Roman"/>
          <w:sz w:val="28"/>
          <w:szCs w:val="28"/>
          <w:lang w:eastAsia="ru-RU"/>
        </w:rPr>
        <w:lastRenderedPageBreak/>
        <w:t>Таблица 1</w:t>
      </w:r>
    </w:p>
    <w:p w:rsidR="008F3A40" w:rsidRPr="008F3A40" w:rsidRDefault="008F3A40" w:rsidP="008F3A40">
      <w:pPr>
        <w:spacing w:after="0" w:line="240" w:lineRule="auto"/>
        <w:ind w:left="7080" w:firstLine="708"/>
        <w:jc w:val="both"/>
        <w:rPr>
          <w:rFonts w:ascii="Times New Roman" w:eastAsia="Times New Roman" w:hAnsi="Times New Roman" w:cs="Times New Roman"/>
          <w:sz w:val="28"/>
          <w:szCs w:val="28"/>
          <w:lang w:eastAsia="ru-RU"/>
        </w:rPr>
      </w:pPr>
    </w:p>
    <w:p w:rsidR="008F3A40" w:rsidRPr="008F3A40" w:rsidRDefault="008F3A40" w:rsidP="008F3A40">
      <w:pPr>
        <w:spacing w:after="0" w:line="240" w:lineRule="auto"/>
        <w:ind w:firstLine="54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Характеристики автомобильных дорог местного значения </w:t>
      </w:r>
    </w:p>
    <w:p w:rsidR="008F3A40" w:rsidRPr="008F3A40" w:rsidRDefault="008F3A40" w:rsidP="008F3A40">
      <w:pPr>
        <w:spacing w:after="0" w:line="240" w:lineRule="auto"/>
        <w:ind w:firstLine="54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52"/>
        <w:gridCol w:w="913"/>
        <w:gridCol w:w="1192"/>
        <w:gridCol w:w="1070"/>
        <w:gridCol w:w="1450"/>
        <w:gridCol w:w="1211"/>
        <w:gridCol w:w="1203"/>
      </w:tblGrid>
      <w:tr w:rsidR="008F3A40" w:rsidRPr="008F3A40" w:rsidTr="00500C64">
        <w:tc>
          <w:tcPr>
            <w:tcW w:w="1384" w:type="dxa"/>
          </w:tcPr>
          <w:p w:rsidR="008F3A40" w:rsidRPr="008F3A40" w:rsidRDefault="008F3A40" w:rsidP="008F3A40">
            <w:pPr>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Класс автомобильной дороги</w:t>
            </w:r>
          </w:p>
        </w:tc>
        <w:tc>
          <w:tcPr>
            <w:tcW w:w="1252" w:type="dxa"/>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Категория автомобильной дороги </w:t>
            </w:r>
          </w:p>
        </w:tc>
        <w:tc>
          <w:tcPr>
            <w:tcW w:w="913" w:type="dxa"/>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Общее количество полос движения</w:t>
            </w:r>
          </w:p>
        </w:tc>
        <w:tc>
          <w:tcPr>
            <w:tcW w:w="1192" w:type="dxa"/>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Ширина полосы движения (м) </w:t>
            </w:r>
          </w:p>
        </w:tc>
        <w:tc>
          <w:tcPr>
            <w:tcW w:w="1070" w:type="dxa"/>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Центральная разделительная полоса </w:t>
            </w:r>
          </w:p>
        </w:tc>
        <w:tc>
          <w:tcPr>
            <w:tcW w:w="1450" w:type="dxa"/>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Пересечения с автомобильными дорогами, велосипедными и пешеходными дорожками </w:t>
            </w:r>
          </w:p>
        </w:tc>
        <w:tc>
          <w:tcPr>
            <w:tcW w:w="1211" w:type="dxa"/>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Пересечения с железными дорогами </w:t>
            </w:r>
          </w:p>
        </w:tc>
        <w:tc>
          <w:tcPr>
            <w:tcW w:w="1203" w:type="dxa"/>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Доступ </w:t>
            </w:r>
            <w:r w:rsidRPr="008F3A40">
              <w:rPr>
                <w:rFonts w:ascii="Times New Roman" w:eastAsia="Times New Roman" w:hAnsi="Times New Roman" w:cs="Times New Roman"/>
                <w:sz w:val="28"/>
                <w:szCs w:val="28"/>
                <w:lang w:eastAsia="ru-RU"/>
              </w:rPr>
              <w:br/>
              <w:t xml:space="preserve">на дорогу с примыканиями </w:t>
            </w:r>
            <w:r w:rsidRPr="008F3A40">
              <w:rPr>
                <w:rFonts w:ascii="Times New Roman" w:eastAsia="Times New Roman" w:hAnsi="Times New Roman" w:cs="Times New Roman"/>
                <w:sz w:val="28"/>
                <w:szCs w:val="28"/>
                <w:lang w:eastAsia="ru-RU"/>
              </w:rPr>
              <w:br/>
              <w:t>в одном</w:t>
            </w:r>
            <w:r w:rsidRPr="008F3A40">
              <w:rPr>
                <w:rFonts w:ascii="Times New Roman" w:eastAsia="Times New Roman" w:hAnsi="Times New Roman" w:cs="Times New Roman"/>
                <w:sz w:val="28"/>
                <w:szCs w:val="28"/>
                <w:lang w:eastAsia="ru-RU"/>
              </w:rPr>
              <w:br/>
              <w:t xml:space="preserve">уровне </w:t>
            </w:r>
          </w:p>
        </w:tc>
      </w:tr>
      <w:tr w:rsidR="008F3A40" w:rsidRPr="008F3A40" w:rsidTr="00500C64">
        <w:tc>
          <w:tcPr>
            <w:tcW w:w="1384" w:type="dxa"/>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Дорога </w:t>
            </w:r>
            <w:r w:rsidRPr="008F3A40">
              <w:rPr>
                <w:rFonts w:ascii="Times New Roman" w:eastAsia="Times New Roman" w:hAnsi="Times New Roman" w:cs="Times New Roman"/>
                <w:sz w:val="28"/>
                <w:szCs w:val="28"/>
                <w:lang w:eastAsia="ru-RU"/>
              </w:rPr>
              <w:br/>
              <w:t>обычного типа</w:t>
            </w:r>
          </w:p>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(не скоростная дорога)</w:t>
            </w:r>
          </w:p>
        </w:tc>
        <w:tc>
          <w:tcPr>
            <w:tcW w:w="1252" w:type="dxa"/>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III</w:t>
            </w:r>
          </w:p>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IV</w:t>
            </w:r>
          </w:p>
          <w:p w:rsidR="008F3A40" w:rsidRPr="008F3A40" w:rsidRDefault="008F3A40" w:rsidP="008F3A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3A40" w:rsidRPr="008F3A40" w:rsidRDefault="008F3A40" w:rsidP="008F3A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V</w:t>
            </w:r>
          </w:p>
        </w:tc>
        <w:tc>
          <w:tcPr>
            <w:tcW w:w="913" w:type="dxa"/>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2</w:t>
            </w:r>
          </w:p>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2</w:t>
            </w:r>
          </w:p>
          <w:p w:rsidR="008F3A40" w:rsidRPr="008F3A40" w:rsidRDefault="008F3A40" w:rsidP="008F3A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3A40" w:rsidRPr="008F3A40" w:rsidRDefault="008F3A40" w:rsidP="008F3A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1</w:t>
            </w:r>
          </w:p>
        </w:tc>
        <w:tc>
          <w:tcPr>
            <w:tcW w:w="1192" w:type="dxa"/>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3,5 </w:t>
            </w:r>
          </w:p>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3,0 </w:t>
            </w:r>
          </w:p>
          <w:p w:rsidR="008F3A40" w:rsidRPr="008F3A40" w:rsidRDefault="008F3A40" w:rsidP="008F3A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4,5 и</w:t>
            </w:r>
            <w:r w:rsidRPr="008F3A40">
              <w:rPr>
                <w:rFonts w:ascii="Times New Roman" w:eastAsia="Times New Roman" w:hAnsi="Times New Roman" w:cs="Times New Roman"/>
                <w:sz w:val="28"/>
                <w:szCs w:val="28"/>
                <w:lang w:eastAsia="ru-RU"/>
              </w:rPr>
              <w:br/>
              <w:t>более</w:t>
            </w:r>
          </w:p>
        </w:tc>
        <w:tc>
          <w:tcPr>
            <w:tcW w:w="1070" w:type="dxa"/>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Не требуется</w:t>
            </w:r>
          </w:p>
        </w:tc>
        <w:tc>
          <w:tcPr>
            <w:tcW w:w="1450" w:type="dxa"/>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Допускаются пересечения в одном  </w:t>
            </w:r>
            <w:r w:rsidRPr="008F3A40">
              <w:rPr>
                <w:rFonts w:ascii="Times New Roman" w:eastAsia="Times New Roman" w:hAnsi="Times New Roman" w:cs="Times New Roman"/>
                <w:sz w:val="28"/>
                <w:szCs w:val="28"/>
                <w:lang w:eastAsia="ru-RU"/>
              </w:rPr>
              <w:br/>
              <w:t xml:space="preserve">уровне </w:t>
            </w:r>
          </w:p>
        </w:tc>
        <w:tc>
          <w:tcPr>
            <w:tcW w:w="1211" w:type="dxa"/>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Допускаются пересечения в одном  </w:t>
            </w:r>
            <w:r w:rsidRPr="008F3A40">
              <w:rPr>
                <w:rFonts w:ascii="Times New Roman" w:eastAsia="Times New Roman" w:hAnsi="Times New Roman" w:cs="Times New Roman"/>
                <w:sz w:val="28"/>
                <w:szCs w:val="28"/>
                <w:lang w:eastAsia="ru-RU"/>
              </w:rPr>
              <w:br/>
              <w:t xml:space="preserve">уровне </w:t>
            </w:r>
          </w:p>
        </w:tc>
        <w:tc>
          <w:tcPr>
            <w:tcW w:w="1203" w:type="dxa"/>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Допускается</w:t>
            </w:r>
          </w:p>
        </w:tc>
      </w:tr>
    </w:tbl>
    <w:p w:rsidR="008F3A40" w:rsidRPr="008F3A40" w:rsidRDefault="008F3A40" w:rsidP="008F3A40">
      <w:pPr>
        <w:spacing w:after="0" w:line="240" w:lineRule="auto"/>
        <w:ind w:firstLine="540"/>
        <w:jc w:val="both"/>
        <w:rPr>
          <w:rFonts w:ascii="Times New Roman" w:eastAsia="Times New Roman" w:hAnsi="Times New Roman" w:cs="Times New Roman"/>
          <w:sz w:val="28"/>
          <w:szCs w:val="28"/>
          <w:lang w:eastAsia="ru-RU"/>
        </w:rPr>
      </w:pPr>
    </w:p>
    <w:p w:rsidR="008F3A40" w:rsidRPr="008F3A40" w:rsidRDefault="008F3A40" w:rsidP="008F3A40">
      <w:pPr>
        <w:widowControl w:val="0"/>
        <w:autoSpaceDE w:val="0"/>
        <w:autoSpaceDN w:val="0"/>
        <w:adjustRightInd w:val="0"/>
        <w:spacing w:after="0" w:line="240" w:lineRule="auto"/>
        <w:ind w:left="7080"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Таблица 2</w:t>
      </w:r>
    </w:p>
    <w:p w:rsidR="008F3A40" w:rsidRPr="008F3A40" w:rsidRDefault="008F3A40" w:rsidP="008F3A40">
      <w:pPr>
        <w:widowControl w:val="0"/>
        <w:autoSpaceDE w:val="0"/>
        <w:autoSpaceDN w:val="0"/>
        <w:adjustRightInd w:val="0"/>
        <w:spacing w:after="0" w:line="240" w:lineRule="auto"/>
        <w:ind w:left="7080" w:firstLine="708"/>
        <w:jc w:val="both"/>
        <w:rPr>
          <w:rFonts w:ascii="Times New Roman" w:eastAsia="Times New Roman" w:hAnsi="Times New Roman" w:cs="Times New Roman"/>
          <w:sz w:val="28"/>
          <w:szCs w:val="28"/>
          <w:lang w:eastAsia="ru-RU"/>
        </w:rPr>
      </w:pPr>
    </w:p>
    <w:p w:rsidR="008F3A40" w:rsidRPr="008F3A40" w:rsidRDefault="008F3A40" w:rsidP="008F3A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Осредненные показатели площадей отвода земель для автомобильных дорог, отнесенные на 1 км протяжения дороги</w:t>
      </w:r>
    </w:p>
    <w:p w:rsidR="008F3A40" w:rsidRPr="008F3A40" w:rsidRDefault="008F3A40" w:rsidP="008F3A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0"/>
        <w:gridCol w:w="1712"/>
        <w:gridCol w:w="1607"/>
        <w:gridCol w:w="1712"/>
        <w:gridCol w:w="1607"/>
      </w:tblGrid>
      <w:tr w:rsidR="008F3A40" w:rsidRPr="008F3A40" w:rsidTr="00500C64">
        <w:tc>
          <w:tcPr>
            <w:tcW w:w="9828" w:type="dxa"/>
            <w:gridSpan w:val="5"/>
          </w:tcPr>
          <w:p w:rsidR="008F3A40" w:rsidRPr="008F3A40" w:rsidRDefault="008F3A40" w:rsidP="008F3A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Общая площадь полосы отвода (га)</w:t>
            </w:r>
          </w:p>
        </w:tc>
      </w:tr>
      <w:tr w:rsidR="008F3A40" w:rsidRPr="008F3A40" w:rsidTr="00500C64">
        <w:trPr>
          <w:trHeight w:val="413"/>
        </w:trPr>
        <w:tc>
          <w:tcPr>
            <w:tcW w:w="3190" w:type="dxa"/>
            <w:vMerge w:val="restart"/>
          </w:tcPr>
          <w:p w:rsidR="008F3A40" w:rsidRPr="008F3A40" w:rsidRDefault="008F3A40" w:rsidP="008F3A40">
            <w:pPr>
              <w:widowControl w:val="0"/>
              <w:autoSpaceDE w:val="0"/>
              <w:autoSpaceDN w:val="0"/>
              <w:adjustRightInd w:val="0"/>
              <w:spacing w:before="150"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Категория дороги и количество полос движения</w:t>
            </w:r>
          </w:p>
        </w:tc>
        <w:tc>
          <w:tcPr>
            <w:tcW w:w="3319" w:type="dxa"/>
            <w:gridSpan w:val="2"/>
          </w:tcPr>
          <w:p w:rsidR="008F3A40" w:rsidRPr="008F3A40" w:rsidRDefault="008F3A40" w:rsidP="008F3A40">
            <w:pPr>
              <w:widowControl w:val="0"/>
              <w:autoSpaceDE w:val="0"/>
              <w:autoSpaceDN w:val="0"/>
              <w:adjustRightInd w:val="0"/>
              <w:spacing w:before="150"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На землях сельскохозяйственного назначения</w:t>
            </w:r>
          </w:p>
        </w:tc>
        <w:tc>
          <w:tcPr>
            <w:tcW w:w="3319" w:type="dxa"/>
            <w:gridSpan w:val="2"/>
            <w:shd w:val="clear" w:color="auto" w:fill="auto"/>
          </w:tcPr>
          <w:p w:rsidR="008F3A40" w:rsidRPr="008F3A40" w:rsidRDefault="008F3A40" w:rsidP="008F3A40">
            <w:pPr>
              <w:widowControl w:val="0"/>
              <w:autoSpaceDE w:val="0"/>
              <w:autoSpaceDN w:val="0"/>
              <w:adjustRightInd w:val="0"/>
              <w:spacing w:before="150"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На землях, не пригодных для сельского хозяйства</w:t>
            </w:r>
          </w:p>
        </w:tc>
      </w:tr>
      <w:tr w:rsidR="008F3A40" w:rsidRPr="008F3A40" w:rsidTr="00500C64">
        <w:trPr>
          <w:trHeight w:val="412"/>
        </w:trPr>
        <w:tc>
          <w:tcPr>
            <w:tcW w:w="3190" w:type="dxa"/>
            <w:vMerge/>
          </w:tcPr>
          <w:p w:rsidR="008F3A40" w:rsidRPr="008F3A40" w:rsidRDefault="008F3A40" w:rsidP="008F3A40">
            <w:pPr>
              <w:widowControl w:val="0"/>
              <w:autoSpaceDE w:val="0"/>
              <w:autoSpaceDN w:val="0"/>
              <w:adjustRightInd w:val="0"/>
              <w:spacing w:before="150" w:after="0" w:line="240" w:lineRule="auto"/>
              <w:jc w:val="both"/>
              <w:rPr>
                <w:rFonts w:ascii="Times New Roman" w:eastAsia="Times New Roman" w:hAnsi="Times New Roman" w:cs="Times New Roman"/>
                <w:sz w:val="28"/>
                <w:szCs w:val="28"/>
                <w:lang w:eastAsia="ru-RU"/>
              </w:rPr>
            </w:pPr>
          </w:p>
        </w:tc>
        <w:tc>
          <w:tcPr>
            <w:tcW w:w="1712" w:type="dxa"/>
          </w:tcPr>
          <w:p w:rsidR="008F3A40" w:rsidRPr="008F3A40" w:rsidRDefault="008F3A40" w:rsidP="008F3A40">
            <w:pPr>
              <w:widowControl w:val="0"/>
              <w:autoSpaceDE w:val="0"/>
              <w:autoSpaceDN w:val="0"/>
              <w:adjustRightInd w:val="0"/>
              <w:spacing w:before="150"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Постоянный отвод</w:t>
            </w:r>
          </w:p>
        </w:tc>
        <w:tc>
          <w:tcPr>
            <w:tcW w:w="1607" w:type="dxa"/>
          </w:tcPr>
          <w:p w:rsidR="008F3A40" w:rsidRPr="008F3A40" w:rsidRDefault="008F3A40" w:rsidP="008F3A40">
            <w:pPr>
              <w:widowControl w:val="0"/>
              <w:autoSpaceDE w:val="0"/>
              <w:autoSpaceDN w:val="0"/>
              <w:adjustRightInd w:val="0"/>
              <w:spacing w:before="150"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Временный отвод</w:t>
            </w:r>
          </w:p>
        </w:tc>
        <w:tc>
          <w:tcPr>
            <w:tcW w:w="1712" w:type="dxa"/>
            <w:shd w:val="clear" w:color="auto" w:fill="auto"/>
          </w:tcPr>
          <w:p w:rsidR="008F3A40" w:rsidRPr="008F3A40" w:rsidRDefault="008F3A40" w:rsidP="008F3A40">
            <w:pPr>
              <w:widowControl w:val="0"/>
              <w:autoSpaceDE w:val="0"/>
              <w:autoSpaceDN w:val="0"/>
              <w:adjustRightInd w:val="0"/>
              <w:spacing w:before="150"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Постоянный отвод</w:t>
            </w:r>
          </w:p>
        </w:tc>
        <w:tc>
          <w:tcPr>
            <w:tcW w:w="1607" w:type="dxa"/>
            <w:shd w:val="clear" w:color="auto" w:fill="auto"/>
          </w:tcPr>
          <w:p w:rsidR="008F3A40" w:rsidRPr="008F3A40" w:rsidRDefault="008F3A40" w:rsidP="008F3A40">
            <w:pPr>
              <w:widowControl w:val="0"/>
              <w:autoSpaceDE w:val="0"/>
              <w:autoSpaceDN w:val="0"/>
              <w:adjustRightInd w:val="0"/>
              <w:spacing w:before="150"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Временный отвод</w:t>
            </w:r>
          </w:p>
        </w:tc>
      </w:tr>
      <w:tr w:rsidR="008F3A40" w:rsidRPr="008F3A40" w:rsidTr="00500C64">
        <w:tc>
          <w:tcPr>
            <w:tcW w:w="3190" w:type="dxa"/>
          </w:tcPr>
          <w:p w:rsidR="008F3A40" w:rsidRPr="008F3A40" w:rsidRDefault="008F3A40" w:rsidP="008F3A40">
            <w:pPr>
              <w:widowControl w:val="0"/>
              <w:autoSpaceDE w:val="0"/>
              <w:autoSpaceDN w:val="0"/>
              <w:adjustRightInd w:val="0"/>
              <w:spacing w:before="150"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val="en-US" w:eastAsia="ru-RU"/>
              </w:rPr>
              <w:t>III</w:t>
            </w:r>
            <w:r w:rsidRPr="008F3A40">
              <w:rPr>
                <w:rFonts w:ascii="Times New Roman" w:eastAsia="Times New Roman" w:hAnsi="Times New Roman" w:cs="Times New Roman"/>
                <w:sz w:val="28"/>
                <w:szCs w:val="28"/>
                <w:lang w:eastAsia="ru-RU"/>
              </w:rPr>
              <w:t xml:space="preserve">     2 полосы</w:t>
            </w:r>
          </w:p>
        </w:tc>
        <w:tc>
          <w:tcPr>
            <w:tcW w:w="1712" w:type="dxa"/>
          </w:tcPr>
          <w:p w:rsidR="008F3A40" w:rsidRPr="008F3A40" w:rsidRDefault="008F3A40" w:rsidP="008F3A40">
            <w:pPr>
              <w:widowControl w:val="0"/>
              <w:autoSpaceDE w:val="0"/>
              <w:autoSpaceDN w:val="0"/>
              <w:adjustRightInd w:val="0"/>
              <w:spacing w:before="150"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2,6-2,8</w:t>
            </w:r>
          </w:p>
        </w:tc>
        <w:tc>
          <w:tcPr>
            <w:tcW w:w="1607" w:type="dxa"/>
          </w:tcPr>
          <w:p w:rsidR="008F3A40" w:rsidRPr="008F3A40" w:rsidRDefault="008F3A40" w:rsidP="008F3A40">
            <w:pPr>
              <w:widowControl w:val="0"/>
              <w:autoSpaceDE w:val="0"/>
              <w:autoSpaceDN w:val="0"/>
              <w:adjustRightInd w:val="0"/>
              <w:spacing w:before="150"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1,3</w:t>
            </w:r>
          </w:p>
        </w:tc>
        <w:tc>
          <w:tcPr>
            <w:tcW w:w="1712" w:type="dxa"/>
          </w:tcPr>
          <w:p w:rsidR="008F3A40" w:rsidRPr="008F3A40" w:rsidRDefault="008F3A40" w:rsidP="008F3A40">
            <w:pPr>
              <w:widowControl w:val="0"/>
              <w:autoSpaceDE w:val="0"/>
              <w:autoSpaceDN w:val="0"/>
              <w:adjustRightInd w:val="0"/>
              <w:spacing w:before="150"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3,6-3,8</w:t>
            </w:r>
          </w:p>
        </w:tc>
        <w:tc>
          <w:tcPr>
            <w:tcW w:w="1607" w:type="dxa"/>
          </w:tcPr>
          <w:p w:rsidR="008F3A40" w:rsidRPr="008F3A40" w:rsidRDefault="008F3A40" w:rsidP="008F3A40">
            <w:pPr>
              <w:widowControl w:val="0"/>
              <w:autoSpaceDE w:val="0"/>
              <w:autoSpaceDN w:val="0"/>
              <w:adjustRightInd w:val="0"/>
              <w:spacing w:before="150"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2</w:t>
            </w:r>
          </w:p>
        </w:tc>
      </w:tr>
      <w:tr w:rsidR="008F3A40" w:rsidRPr="008F3A40" w:rsidTr="00500C64">
        <w:tc>
          <w:tcPr>
            <w:tcW w:w="3190" w:type="dxa"/>
          </w:tcPr>
          <w:p w:rsidR="008F3A40" w:rsidRPr="008F3A40" w:rsidRDefault="008F3A40" w:rsidP="008F3A40">
            <w:pPr>
              <w:widowControl w:val="0"/>
              <w:autoSpaceDE w:val="0"/>
              <w:autoSpaceDN w:val="0"/>
              <w:adjustRightInd w:val="0"/>
              <w:spacing w:before="150"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val="en-US" w:eastAsia="ru-RU"/>
              </w:rPr>
              <w:t>IV</w:t>
            </w:r>
            <w:r w:rsidRPr="008F3A40">
              <w:rPr>
                <w:rFonts w:ascii="Times New Roman" w:eastAsia="Times New Roman" w:hAnsi="Times New Roman" w:cs="Times New Roman"/>
                <w:sz w:val="28"/>
                <w:szCs w:val="28"/>
                <w:lang w:eastAsia="ru-RU"/>
              </w:rPr>
              <w:t xml:space="preserve">     2 полосы </w:t>
            </w:r>
          </w:p>
        </w:tc>
        <w:tc>
          <w:tcPr>
            <w:tcW w:w="1712" w:type="dxa"/>
          </w:tcPr>
          <w:p w:rsidR="008F3A40" w:rsidRPr="008F3A40" w:rsidRDefault="008F3A40" w:rsidP="008F3A40">
            <w:pPr>
              <w:widowControl w:val="0"/>
              <w:autoSpaceDE w:val="0"/>
              <w:autoSpaceDN w:val="0"/>
              <w:adjustRightInd w:val="0"/>
              <w:spacing w:before="150"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2,4-2,5</w:t>
            </w:r>
          </w:p>
        </w:tc>
        <w:tc>
          <w:tcPr>
            <w:tcW w:w="1607" w:type="dxa"/>
          </w:tcPr>
          <w:p w:rsidR="008F3A40" w:rsidRPr="008F3A40" w:rsidRDefault="008F3A40" w:rsidP="008F3A40">
            <w:pPr>
              <w:widowControl w:val="0"/>
              <w:autoSpaceDE w:val="0"/>
              <w:autoSpaceDN w:val="0"/>
              <w:adjustRightInd w:val="0"/>
              <w:spacing w:before="150"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1,3</w:t>
            </w:r>
          </w:p>
        </w:tc>
        <w:tc>
          <w:tcPr>
            <w:tcW w:w="1712" w:type="dxa"/>
          </w:tcPr>
          <w:p w:rsidR="008F3A40" w:rsidRPr="008F3A40" w:rsidRDefault="008F3A40" w:rsidP="008F3A40">
            <w:pPr>
              <w:widowControl w:val="0"/>
              <w:autoSpaceDE w:val="0"/>
              <w:autoSpaceDN w:val="0"/>
              <w:adjustRightInd w:val="0"/>
              <w:spacing w:before="150"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3,5-3,6</w:t>
            </w:r>
          </w:p>
        </w:tc>
        <w:tc>
          <w:tcPr>
            <w:tcW w:w="1607" w:type="dxa"/>
          </w:tcPr>
          <w:p w:rsidR="008F3A40" w:rsidRPr="008F3A40" w:rsidRDefault="008F3A40" w:rsidP="008F3A40">
            <w:pPr>
              <w:widowControl w:val="0"/>
              <w:autoSpaceDE w:val="0"/>
              <w:autoSpaceDN w:val="0"/>
              <w:adjustRightInd w:val="0"/>
              <w:spacing w:before="150"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2</w:t>
            </w:r>
          </w:p>
        </w:tc>
      </w:tr>
      <w:tr w:rsidR="008F3A40" w:rsidRPr="008F3A40" w:rsidTr="00500C64">
        <w:tc>
          <w:tcPr>
            <w:tcW w:w="3190" w:type="dxa"/>
          </w:tcPr>
          <w:p w:rsidR="008F3A40" w:rsidRPr="008F3A40" w:rsidRDefault="008F3A40" w:rsidP="008F3A40">
            <w:pPr>
              <w:widowControl w:val="0"/>
              <w:autoSpaceDE w:val="0"/>
              <w:autoSpaceDN w:val="0"/>
              <w:adjustRightInd w:val="0"/>
              <w:spacing w:before="150"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val="en-US" w:eastAsia="ru-RU"/>
              </w:rPr>
              <w:t>V</w:t>
            </w:r>
            <w:r w:rsidRPr="008F3A40">
              <w:rPr>
                <w:rFonts w:ascii="Times New Roman" w:eastAsia="Times New Roman" w:hAnsi="Times New Roman" w:cs="Times New Roman"/>
                <w:sz w:val="28"/>
                <w:szCs w:val="28"/>
                <w:lang w:eastAsia="ru-RU"/>
              </w:rPr>
              <w:t xml:space="preserve">      1 полоса</w:t>
            </w:r>
          </w:p>
        </w:tc>
        <w:tc>
          <w:tcPr>
            <w:tcW w:w="1712" w:type="dxa"/>
          </w:tcPr>
          <w:p w:rsidR="008F3A40" w:rsidRPr="008F3A40" w:rsidRDefault="008F3A40" w:rsidP="008F3A40">
            <w:pPr>
              <w:widowControl w:val="0"/>
              <w:autoSpaceDE w:val="0"/>
              <w:autoSpaceDN w:val="0"/>
              <w:adjustRightInd w:val="0"/>
              <w:spacing w:before="150"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2,1-2,2</w:t>
            </w:r>
          </w:p>
        </w:tc>
        <w:tc>
          <w:tcPr>
            <w:tcW w:w="1607" w:type="dxa"/>
          </w:tcPr>
          <w:p w:rsidR="008F3A40" w:rsidRPr="008F3A40" w:rsidRDefault="008F3A40" w:rsidP="008F3A40">
            <w:pPr>
              <w:widowControl w:val="0"/>
              <w:autoSpaceDE w:val="0"/>
              <w:autoSpaceDN w:val="0"/>
              <w:adjustRightInd w:val="0"/>
              <w:spacing w:before="150"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1,2</w:t>
            </w:r>
          </w:p>
        </w:tc>
        <w:tc>
          <w:tcPr>
            <w:tcW w:w="1712" w:type="dxa"/>
          </w:tcPr>
          <w:p w:rsidR="008F3A40" w:rsidRPr="008F3A40" w:rsidRDefault="008F3A40" w:rsidP="008F3A40">
            <w:pPr>
              <w:widowControl w:val="0"/>
              <w:autoSpaceDE w:val="0"/>
              <w:autoSpaceDN w:val="0"/>
              <w:adjustRightInd w:val="0"/>
              <w:spacing w:before="150"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3,3-3,4</w:t>
            </w:r>
          </w:p>
        </w:tc>
        <w:tc>
          <w:tcPr>
            <w:tcW w:w="1607" w:type="dxa"/>
          </w:tcPr>
          <w:p w:rsidR="008F3A40" w:rsidRPr="008F3A40" w:rsidRDefault="008F3A40" w:rsidP="008F3A40">
            <w:pPr>
              <w:widowControl w:val="0"/>
              <w:autoSpaceDE w:val="0"/>
              <w:autoSpaceDN w:val="0"/>
              <w:adjustRightInd w:val="0"/>
              <w:spacing w:before="150"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2</w:t>
            </w:r>
          </w:p>
        </w:tc>
      </w:tr>
    </w:tbl>
    <w:p w:rsidR="008F3A40" w:rsidRPr="008F3A40" w:rsidRDefault="008F3A40" w:rsidP="008F3A40">
      <w:pPr>
        <w:widowControl w:val="0"/>
        <w:autoSpaceDE w:val="0"/>
        <w:autoSpaceDN w:val="0"/>
        <w:adjustRightInd w:val="0"/>
        <w:spacing w:before="150"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color w:val="993300"/>
          <w:sz w:val="28"/>
          <w:szCs w:val="28"/>
          <w:lang w:eastAsia="ru-RU"/>
        </w:rPr>
        <w:tab/>
      </w:r>
      <w:r w:rsidRPr="008F3A40">
        <w:rPr>
          <w:rFonts w:ascii="Times New Roman" w:eastAsia="Times New Roman" w:hAnsi="Times New Roman" w:cs="Times New Roman"/>
          <w:sz w:val="28"/>
          <w:szCs w:val="28"/>
          <w:lang w:eastAsia="ru-RU"/>
        </w:rPr>
        <w:t>2.1.5. Осредненные показатели площадей отвода земель не учитывают площадей для размещения транспортных развязок в одном или в разных уровнях, снегозащитных устройств, а также других дорожных сооружений. Территории, отводимые для размещения этих сооружений, следует учитывать дополнительно.</w:t>
      </w:r>
    </w:p>
    <w:p w:rsidR="008F3A40" w:rsidRPr="008F3A40" w:rsidRDefault="008F3A40" w:rsidP="008F3A40">
      <w:pPr>
        <w:widowControl w:val="0"/>
        <w:autoSpaceDE w:val="0"/>
        <w:autoSpaceDN w:val="0"/>
        <w:adjustRightInd w:val="0"/>
        <w:spacing w:before="150"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2.1.6. Осредненные показатели предназначены для использования при </w:t>
      </w:r>
      <w:r w:rsidRPr="008F3A40">
        <w:rPr>
          <w:rFonts w:ascii="Times New Roman" w:eastAsia="Times New Roman" w:hAnsi="Times New Roman" w:cs="Times New Roman"/>
          <w:sz w:val="28"/>
          <w:szCs w:val="28"/>
          <w:lang w:eastAsia="ru-RU"/>
        </w:rPr>
        <w:lastRenderedPageBreak/>
        <w:t>предварительных (до выполнения проектных работ) определениях требуемой площади земель, намечаемых к изъятию для размещения планируемых к строительству автомобильных дорог либо при установлении полос отвода для существующих автомобильных дорог, при согласованиях с землепользователями и органами, осуществляющими государственный надзор за использованием земель, а также для оценки правильности определения общей площади полосы отвода в проектных графиках отвода земель при экспертизе технических (</w:t>
      </w:r>
      <w:proofErr w:type="spellStart"/>
      <w:r w:rsidRPr="008F3A40">
        <w:rPr>
          <w:rFonts w:ascii="Times New Roman" w:eastAsia="Times New Roman" w:hAnsi="Times New Roman" w:cs="Times New Roman"/>
          <w:sz w:val="28"/>
          <w:szCs w:val="28"/>
          <w:lang w:eastAsia="ru-RU"/>
        </w:rPr>
        <w:t>технорабочих</w:t>
      </w:r>
      <w:proofErr w:type="spellEnd"/>
      <w:r w:rsidRPr="008F3A40">
        <w:rPr>
          <w:rFonts w:ascii="Times New Roman" w:eastAsia="Times New Roman" w:hAnsi="Times New Roman" w:cs="Times New Roman"/>
          <w:sz w:val="28"/>
          <w:szCs w:val="28"/>
          <w:lang w:eastAsia="ru-RU"/>
        </w:rPr>
        <w:t>) проектов на строительство или реконструкцию автомобильных дорог.</w:t>
      </w:r>
    </w:p>
    <w:p w:rsidR="008F3A40" w:rsidRPr="008F3A40" w:rsidRDefault="008F3A40" w:rsidP="008F3A40">
      <w:pPr>
        <w:spacing w:after="0" w:line="240" w:lineRule="auto"/>
        <w:ind w:firstLine="709"/>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2.1.7. При необходимости размещения отдельных участков автомобильных дорог на землях сельскохозяйственного назначения или землях лесного фонда, земляное полотно следует устраивать без боковых резервов и кавальеров.</w:t>
      </w:r>
    </w:p>
    <w:p w:rsidR="008F3A40" w:rsidRPr="008F3A40" w:rsidRDefault="008F3A40" w:rsidP="008F3A40">
      <w:pPr>
        <w:spacing w:after="0" w:line="240" w:lineRule="auto"/>
        <w:ind w:firstLine="851"/>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Устройство боковых резервов может быть допущено, как исключение, при условии, что участки для них предоставляются во временное краткосрочное пользование и по окончании земляных работ будут приведены в состояние, пригодное для использования по целевому назначению.</w:t>
      </w:r>
    </w:p>
    <w:p w:rsidR="008F3A40" w:rsidRPr="008F3A40" w:rsidRDefault="008F3A40" w:rsidP="008F3A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При размещении автомобильных дорог на указанных землях должны быть разработаны варианты проектных решений (с устройством эстакад, подпорных стенок, водоотводных лотков и др.), обеспечивающие уменьшение ширины полос отвода земель.</w:t>
      </w:r>
    </w:p>
    <w:p w:rsidR="008F3A40" w:rsidRP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2.2. Земельные участки в границах полосы отвода автомобильной дороги местного значения,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w:t>
      </w:r>
      <w:hyperlink r:id="rId8" w:history="1">
        <w:r w:rsidRPr="008F3A40">
          <w:rPr>
            <w:rFonts w:ascii="Times New Roman" w:eastAsia="Times New Roman" w:hAnsi="Times New Roman" w:cs="Times New Roman"/>
            <w:sz w:val="28"/>
            <w:szCs w:val="28"/>
            <w:lang w:eastAsia="ru-RU"/>
          </w:rPr>
          <w:t>гражданским законодательством</w:t>
        </w:r>
      </w:hyperlink>
      <w:r w:rsidRPr="008F3A40">
        <w:rPr>
          <w:rFonts w:ascii="Times New Roman" w:eastAsia="Times New Roman" w:hAnsi="Times New Roman" w:cs="Times New Roman"/>
          <w:sz w:val="28"/>
          <w:szCs w:val="28"/>
          <w:lang w:eastAsia="ru-RU"/>
        </w:rPr>
        <w:t xml:space="preserve"> и </w:t>
      </w:r>
      <w:hyperlink r:id="rId9" w:history="1">
        <w:r w:rsidRPr="008F3A40">
          <w:rPr>
            <w:rFonts w:ascii="Times New Roman" w:eastAsia="Times New Roman" w:hAnsi="Times New Roman" w:cs="Times New Roman"/>
            <w:sz w:val="28"/>
            <w:szCs w:val="28"/>
            <w:lang w:eastAsia="ru-RU"/>
          </w:rPr>
          <w:t>земельным законодательством</w:t>
        </w:r>
      </w:hyperlink>
      <w:r w:rsidRPr="008F3A40">
        <w:rPr>
          <w:rFonts w:ascii="Times New Roman" w:eastAsia="Times New Roman" w:hAnsi="Times New Roman" w:cs="Times New Roman"/>
          <w:sz w:val="28"/>
          <w:szCs w:val="28"/>
          <w:lang w:eastAsia="ru-RU"/>
        </w:rPr>
        <w:t xml:space="preserve">, с учетом особенностей, предусмотренных ст. 25 Федерального закона от 08.11.2007 года №257-ФЗ «ОбавтомобильныхдорогахиодорожнойдеятельностивРоссийскойФедерациииовнесении изменений в отдельные законодательные акты Российской Федерации». </w:t>
      </w:r>
    </w:p>
    <w:p w:rsidR="008F3A40" w:rsidRPr="008F3A40" w:rsidRDefault="008F3A40" w:rsidP="008F3A40">
      <w:pPr>
        <w:tabs>
          <w:tab w:val="left" w:pos="9180"/>
        </w:tabs>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Приобретение и прекращение прав на земельные участки, образующие полосу отвода автомобильной дороги местного значения, отнесение указанных земельных участков к соответствующей категории земель осуществляются в порядке, установленном законодательством Российской Федерации, муниципальными правовыми актами.</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2.3. В границах полос отвода автомобильных дорог юридические и физические лица, осуществляющие содержание и ремонт автомобильных дорог, имеют право производить вырубку древесной и кустарниковой растительности, ухудшающей видимость и создающей угрозу безопасности дорожного движения. Данные виды работ производятся при условии обязательного согласования с администрацией Ленинградского сельского поселения Ленинградского района. </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lastRenderedPageBreak/>
        <w:t>2.4. В пределах полос отвода автомобильных дорог, за исключением случаев, предусмотренных Федеральным законом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запрещается:</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2.4.1.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 </w:t>
      </w:r>
      <w:r w:rsidRPr="008F3A40">
        <w:rPr>
          <w:rFonts w:ascii="Times New Roman" w:eastAsia="Times New Roman" w:hAnsi="Times New Roman" w:cs="Times New Roman"/>
          <w:sz w:val="28"/>
          <w:szCs w:val="28"/>
          <w:lang w:eastAsia="ru-RU"/>
        </w:rPr>
        <w:br/>
        <w:t xml:space="preserve">2.4.2.Размещение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 2.4.</w:t>
      </w:r>
      <w:proofErr w:type="gramStart"/>
      <w:r w:rsidRPr="008F3A40">
        <w:rPr>
          <w:rFonts w:ascii="Times New Roman" w:eastAsia="Times New Roman" w:hAnsi="Times New Roman" w:cs="Times New Roman"/>
          <w:sz w:val="28"/>
          <w:szCs w:val="28"/>
          <w:lang w:eastAsia="ru-RU"/>
        </w:rPr>
        <w:t>3.Распашка</w:t>
      </w:r>
      <w:proofErr w:type="gramEnd"/>
      <w:r w:rsidRPr="008F3A40">
        <w:rPr>
          <w:rFonts w:ascii="Times New Roman" w:eastAsia="Times New Roman" w:hAnsi="Times New Roman" w:cs="Times New Roman"/>
          <w:sz w:val="28"/>
          <w:szCs w:val="28"/>
          <w:lang w:eastAsia="ru-RU"/>
        </w:rPr>
        <w:t xml:space="preserve">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2.4.</w:t>
      </w:r>
      <w:proofErr w:type="gramStart"/>
      <w:r w:rsidRPr="008F3A40">
        <w:rPr>
          <w:rFonts w:ascii="Times New Roman" w:eastAsia="Times New Roman" w:hAnsi="Times New Roman" w:cs="Times New Roman"/>
          <w:sz w:val="28"/>
          <w:szCs w:val="28"/>
          <w:lang w:eastAsia="ru-RU"/>
        </w:rPr>
        <w:t>4.Выпас</w:t>
      </w:r>
      <w:proofErr w:type="gramEnd"/>
      <w:r w:rsidRPr="008F3A40">
        <w:rPr>
          <w:rFonts w:ascii="Times New Roman" w:eastAsia="Times New Roman" w:hAnsi="Times New Roman" w:cs="Times New Roman"/>
          <w:sz w:val="28"/>
          <w:szCs w:val="28"/>
          <w:lang w:eastAsia="ru-RU"/>
        </w:rPr>
        <w:t xml:space="preserve"> животных, а также их прогон через автомобильные дороги вне специально установленных мест, согласованных с администрацией Ленинградского сельского поселения Ленинградского района;</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2.4.5. Установка рекламных конструкций, не соответствующих требованиям технических регламентов, нормативным правовым актам о безопасности дорожного движения; </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2.4.6.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8F3A40" w:rsidRP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2.4.7. Допускается использование гражданами или юридическими лицами земельных участков в границах полос отвода автомобильных дорог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осуществляет администрацией Ленинградского сельского поселения Ленинградского района. Соглашения об установлении частных сервитутов в отношении земельных участков в границах полос отвода автомобильных дорог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местного самоуправления района, уполномоченным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8F3A40" w:rsidRP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2.4.8. Допускается использование гражданами или юридическими лицами земельных участков в границах полос отвода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w:t>
      </w:r>
      <w:r w:rsidRPr="008F3A40">
        <w:rPr>
          <w:rFonts w:ascii="Times New Roman" w:eastAsia="Times New Roman" w:hAnsi="Times New Roman" w:cs="Times New Roman"/>
          <w:sz w:val="28"/>
          <w:szCs w:val="28"/>
          <w:lang w:eastAsia="ru-RU"/>
        </w:rPr>
        <w:lastRenderedPageBreak/>
        <w:t xml:space="preserve">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местного самоуправления района, уполномоченным на предоставление данных земельных участков владельцам автомобильных дорог, по заявлениям владельцев инженерных коммуникаций. </w:t>
      </w:r>
    </w:p>
    <w:p w:rsidR="008F3A40" w:rsidRPr="008F3A40" w:rsidRDefault="008F3A40" w:rsidP="008F3A4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В случае, если прокладка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8F3A40" w:rsidRP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2.4.9.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8F3A40" w:rsidRP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2.4.10. В случае, если земельный участок в границах полосы отвода автомобильной дороги местного значения обременен публичным сервитутом, администрация Ленинградского сельского поселения Ленинградского района может требовать прекращения публичного сервитута в судебном порядке по следующим основаниям:</w:t>
      </w:r>
    </w:p>
    <w:p w:rsidR="008F3A40" w:rsidRP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1) обладателем публичного сервитута не осуществляется деятельность, для которой был установлен сервитут, в течение трех и более лет;</w:t>
      </w:r>
    </w:p>
    <w:p w:rsidR="008F3A40" w:rsidRP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8F3A40" w:rsidRP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2.4.11.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8F3A40" w:rsidRP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2.4.12.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w:t>
      </w:r>
      <w:hyperlink r:id="rId10" w:history="1">
        <w:r w:rsidRPr="008F3A40">
          <w:rPr>
            <w:rFonts w:ascii="Times New Roman" w:eastAsia="Times New Roman" w:hAnsi="Times New Roman" w:cs="Times New Roman"/>
            <w:sz w:val="28"/>
            <w:szCs w:val="28"/>
            <w:lang w:eastAsia="ru-RU"/>
          </w:rPr>
          <w:t>Федеральным законом</w:t>
        </w:r>
      </w:hyperlink>
      <w:r w:rsidRPr="008F3A40">
        <w:rPr>
          <w:rFonts w:ascii="Times New Roman" w:eastAsia="Times New Roman" w:hAnsi="Times New Roman" w:cs="Times New Roman"/>
          <w:sz w:val="28"/>
          <w:szCs w:val="28"/>
          <w:lang w:eastAsia="ru-RU"/>
        </w:rPr>
        <w:t xml:space="preserve"> от 21.07.1997 года № 122-ФЗ «О государственной регистрации прав на недвижимое имущество и сделок с ним». Государственная регистрация сервитутов, установленных в соответствии с настоящим пунктом, осуществляется на основании заявлений лиц, в интересах которых установлены такие сервитуты.</w:t>
      </w:r>
    </w:p>
    <w:p w:rsidR="008F3A40" w:rsidRP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2.4.13.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8F3A40" w:rsidRPr="008F3A40" w:rsidRDefault="008F3A40" w:rsidP="008F3A40">
      <w:pPr>
        <w:spacing w:after="0" w:line="240" w:lineRule="auto"/>
        <w:jc w:val="both"/>
        <w:rPr>
          <w:rFonts w:ascii="Times New Roman" w:eastAsia="Times New Roman" w:hAnsi="Times New Roman" w:cs="Times New Roman"/>
          <w:sz w:val="28"/>
          <w:szCs w:val="28"/>
          <w:lang w:eastAsia="ru-RU"/>
        </w:rPr>
      </w:pPr>
    </w:p>
    <w:p w:rsidR="008F3A40" w:rsidRPr="008F3A40" w:rsidRDefault="008F3A40" w:rsidP="008F3A40">
      <w:pPr>
        <w:spacing w:after="0" w:line="240" w:lineRule="auto"/>
        <w:ind w:firstLine="708"/>
        <w:jc w:val="center"/>
        <w:rPr>
          <w:rFonts w:ascii="Times New Roman" w:eastAsia="Times New Roman" w:hAnsi="Times New Roman" w:cs="Times New Roman"/>
          <w:b/>
          <w:sz w:val="28"/>
          <w:szCs w:val="28"/>
          <w:lang w:eastAsia="ru-RU"/>
        </w:rPr>
      </w:pPr>
      <w:r w:rsidRPr="008F3A40">
        <w:rPr>
          <w:rFonts w:ascii="Times New Roman" w:eastAsia="Times New Roman" w:hAnsi="Times New Roman" w:cs="Times New Roman"/>
          <w:b/>
          <w:sz w:val="28"/>
          <w:szCs w:val="28"/>
          <w:lang w:eastAsia="ru-RU"/>
        </w:rPr>
        <w:t>3. Установление и использование придорожных полос</w:t>
      </w:r>
    </w:p>
    <w:p w:rsidR="008F3A40" w:rsidRPr="008F3A40" w:rsidRDefault="008F3A40" w:rsidP="008F3A40">
      <w:pPr>
        <w:spacing w:after="0" w:line="240" w:lineRule="auto"/>
        <w:ind w:firstLine="708"/>
        <w:jc w:val="center"/>
        <w:rPr>
          <w:rFonts w:ascii="Times New Roman" w:eastAsia="Times New Roman" w:hAnsi="Times New Roman" w:cs="Times New Roman"/>
          <w:b/>
          <w:sz w:val="28"/>
          <w:szCs w:val="28"/>
          <w:lang w:eastAsia="ru-RU"/>
        </w:rPr>
      </w:pPr>
      <w:r w:rsidRPr="008F3A40">
        <w:rPr>
          <w:rFonts w:ascii="Times New Roman" w:eastAsia="Times New Roman" w:hAnsi="Times New Roman" w:cs="Times New Roman"/>
          <w:b/>
          <w:sz w:val="28"/>
          <w:szCs w:val="28"/>
          <w:lang w:eastAsia="ru-RU"/>
        </w:rPr>
        <w:t>Автомобильных дорог местного значения.</w:t>
      </w:r>
    </w:p>
    <w:p w:rsidR="008F3A40" w:rsidRPr="008F3A40" w:rsidRDefault="008F3A40" w:rsidP="008F3A40">
      <w:pPr>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w:t>
      </w:r>
    </w:p>
    <w:p w:rsidR="008F3A40" w:rsidRP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3.1. Придорожные полосы автомобильных дорог местного значения (далее придорожные полосы), предназначаются для обеспечения безопасности населения и создания необходимых условий для эксплуатации автомобильных дорог местного значения с учетом требований безопасности дорожного движения, а также возможности осуществления реконструкции, ремонта, содержания дорог местного значения и размещения объектов дорожной инфраструктуры.</w:t>
      </w:r>
    </w:p>
    <w:p w:rsidR="008F3A40" w:rsidRP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proofErr w:type="gramStart"/>
      <w:r w:rsidRPr="008F3A40">
        <w:rPr>
          <w:rFonts w:ascii="Times New Roman" w:eastAsia="Times New Roman" w:hAnsi="Times New Roman" w:cs="Times New Roman"/>
          <w:sz w:val="28"/>
          <w:szCs w:val="28"/>
          <w:lang w:eastAsia="ru-RU"/>
        </w:rPr>
        <w:t>Дляавтомобильныхдорогместногозначения,расположенныхвграницахнаселенныхпунктов</w:t>
      </w:r>
      <w:proofErr w:type="gramEnd"/>
      <w:r w:rsidRPr="008F3A40">
        <w:rPr>
          <w:rFonts w:ascii="Times New Roman" w:eastAsia="Times New Roman" w:hAnsi="Times New Roman" w:cs="Times New Roman"/>
          <w:sz w:val="28"/>
          <w:szCs w:val="28"/>
          <w:lang w:eastAsia="ru-RU"/>
        </w:rPr>
        <w:t>,придорожныеполосынеустанавливаются.</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3.2. Ширина придорожных полос начинает исчисляться от границ полосы отвода дорог местного значения и в зависимости от технических категорий автомобильных дорог, с учетом перспективы их развития устанавливается:</w:t>
      </w:r>
    </w:p>
    <w:p w:rsidR="008F3A40" w:rsidRP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3.2.1. </w:t>
      </w:r>
      <w:proofErr w:type="gramStart"/>
      <w:r w:rsidRPr="008F3A40">
        <w:rPr>
          <w:rFonts w:ascii="Times New Roman" w:eastAsia="Times New Roman" w:hAnsi="Times New Roman" w:cs="Times New Roman"/>
          <w:sz w:val="28"/>
          <w:szCs w:val="28"/>
          <w:lang w:eastAsia="ru-RU"/>
        </w:rPr>
        <w:t>Для автомобильных дорог категорий</w:t>
      </w:r>
      <w:proofErr w:type="gramEnd"/>
      <w:r w:rsidRPr="008F3A40">
        <w:rPr>
          <w:rFonts w:ascii="Times New Roman" w:eastAsia="Times New Roman" w:hAnsi="Times New Roman" w:cs="Times New Roman"/>
          <w:sz w:val="28"/>
          <w:szCs w:val="28"/>
          <w:lang w:eastAsia="ru-RU"/>
        </w:rPr>
        <w:t xml:space="preserve"> </w:t>
      </w:r>
      <w:r w:rsidRPr="008F3A40">
        <w:rPr>
          <w:rFonts w:ascii="Times New Roman" w:eastAsia="Times New Roman" w:hAnsi="Times New Roman" w:cs="Times New Roman"/>
          <w:sz w:val="28"/>
          <w:szCs w:val="28"/>
          <w:lang w:val="en-US" w:eastAsia="ru-RU"/>
        </w:rPr>
        <w:t>III</w:t>
      </w:r>
      <w:r w:rsidRPr="008F3A40">
        <w:rPr>
          <w:rFonts w:ascii="Times New Roman" w:eastAsia="Times New Roman" w:hAnsi="Times New Roman" w:cs="Times New Roman"/>
          <w:sz w:val="28"/>
          <w:szCs w:val="28"/>
          <w:lang w:eastAsia="ru-RU"/>
        </w:rPr>
        <w:t xml:space="preserve"> и </w:t>
      </w:r>
      <w:r w:rsidRPr="008F3A40">
        <w:rPr>
          <w:rFonts w:ascii="Times New Roman" w:eastAsia="Times New Roman" w:hAnsi="Times New Roman" w:cs="Times New Roman"/>
          <w:sz w:val="28"/>
          <w:szCs w:val="28"/>
          <w:lang w:val="en-US" w:eastAsia="ru-RU"/>
        </w:rPr>
        <w:t>IV</w:t>
      </w:r>
      <w:r w:rsidRPr="008F3A40">
        <w:rPr>
          <w:rFonts w:ascii="Times New Roman" w:eastAsia="Times New Roman" w:hAnsi="Times New Roman" w:cs="Times New Roman"/>
          <w:sz w:val="28"/>
          <w:szCs w:val="28"/>
          <w:lang w:eastAsia="ru-RU"/>
        </w:rPr>
        <w:t xml:space="preserve"> - шириной 50 метров с каждой стороны дороги;</w:t>
      </w:r>
    </w:p>
    <w:p w:rsidR="008F3A40" w:rsidRP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3.2.2. Для автомобильных дорог местного значения </w:t>
      </w:r>
      <w:r w:rsidRPr="008F3A40">
        <w:rPr>
          <w:rFonts w:ascii="Times New Roman" w:eastAsia="Times New Roman" w:hAnsi="Times New Roman" w:cs="Times New Roman"/>
          <w:sz w:val="28"/>
          <w:szCs w:val="28"/>
          <w:lang w:val="en-US" w:eastAsia="ru-RU"/>
        </w:rPr>
        <w:t>V</w:t>
      </w:r>
      <w:r w:rsidRPr="008F3A40">
        <w:rPr>
          <w:rFonts w:ascii="Times New Roman" w:eastAsia="Times New Roman" w:hAnsi="Times New Roman" w:cs="Times New Roman"/>
          <w:sz w:val="28"/>
          <w:szCs w:val="28"/>
          <w:lang w:eastAsia="ru-RU"/>
        </w:rPr>
        <w:t xml:space="preserve"> категории – шириной25 метров с каждой стороны дороги.</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3.3. Решение об установлении придорожных полос автомобильных дорог местного значения или об изменении границ таких придорожных полос принимается администрацией Ленинградского сельского поселения Ленинградского района. </w:t>
      </w:r>
    </w:p>
    <w:p w:rsidR="008F3A40" w:rsidRPr="008F3A40" w:rsidRDefault="008F3A40" w:rsidP="008F3A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 3.4. Обозначение границ придорожных полос осуществляет администрация Ленинградского сельского поселения Ленинградского района за счет местного бюджета.</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3.5. Для земель, расположенных в пределах придорожных полос, устанавливается особый режим их использования, который включает в себя запрет на возведение капитальных зданий, строений, сооружений (кроме объектов дорожного сервиса), а также ограничение осуществления рекламной и иной хозяйственной деятельности, снижающей безопасность дорожного движения, ухудшающей условия эксплуатации дорог общего пользования и расположенных на них зданий, строений, сооружений (с учетом перспективы их развития) и создающей угрозу безопасности населения и участников дорожного движения.</w:t>
      </w:r>
    </w:p>
    <w:p w:rsidR="008F3A40" w:rsidRPr="008F3A40" w:rsidRDefault="008F3A40" w:rsidP="008F3A40">
      <w:pPr>
        <w:spacing w:after="0" w:line="240" w:lineRule="auto"/>
        <w:ind w:firstLine="708"/>
        <w:jc w:val="both"/>
        <w:rPr>
          <w:rFonts w:ascii="Times New Roman" w:eastAsia="Times New Roman" w:hAnsi="Times New Roman" w:cs="Times New Roman"/>
          <w:i/>
          <w:sz w:val="28"/>
          <w:szCs w:val="28"/>
          <w:u w:val="single"/>
          <w:lang w:eastAsia="ru-RU"/>
        </w:rPr>
      </w:pPr>
      <w:r w:rsidRPr="008F3A40">
        <w:rPr>
          <w:rFonts w:ascii="Times New Roman" w:eastAsia="Times New Roman" w:hAnsi="Times New Roman" w:cs="Times New Roman"/>
          <w:sz w:val="28"/>
          <w:szCs w:val="28"/>
          <w:lang w:eastAsia="ru-RU"/>
        </w:rPr>
        <w:t xml:space="preserve">3.6. Администрацией Ленинградского сельского поселения Ленинградского района в течение семи дней со дня принятия решения об установлении границ придорожных полос автомобильных дорог местного значения или об изменении границ таких придорожных полос направляет копию такого решения в орган местного самоуправления муниципального района. Орган местного самоуправления муниципального района в месячный срок со дня поступления копии решения об установлении границ придорожных полос автомобильных дорог местного значения или об изменении границ таких придорожных полос обязан уведомить собственников земельных участков, землепользователей, землевладельцев и арендаторов земельных участков, </w:t>
      </w:r>
      <w:r w:rsidRPr="008F3A40">
        <w:rPr>
          <w:rFonts w:ascii="Times New Roman" w:eastAsia="Times New Roman" w:hAnsi="Times New Roman" w:cs="Times New Roman"/>
          <w:sz w:val="28"/>
          <w:szCs w:val="28"/>
          <w:lang w:eastAsia="ru-RU"/>
        </w:rPr>
        <w:lastRenderedPageBreak/>
        <w:t>находящихся в границах придорожных полос автомобильной дороги местного значения, об особом режиме использования этих земельных участков.</w:t>
      </w:r>
      <w:r w:rsidRPr="008F3A40">
        <w:rPr>
          <w:rFonts w:ascii="Times New Roman" w:eastAsia="Times New Roman" w:hAnsi="Times New Roman" w:cs="Times New Roman"/>
          <w:i/>
          <w:sz w:val="28"/>
          <w:szCs w:val="28"/>
          <w:u w:val="single"/>
          <w:lang w:eastAsia="ru-RU"/>
        </w:rPr>
        <w:t xml:space="preserve"> </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Установление особого режима использования земельных участков не является основанием для изъятия данных земельных участков у их собственников, владельцев, пользователей и арендаторов. </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3.7. В пределах придорожных полос запрещается:</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3.7.1. Складирование легковоспламеняющихся и горючих материалов;</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3.7.2. Устройство мест массового отдыха ближе 200 метров от мостов;</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3.7.3. Разведение огня на расстоянии менее 100 метров от деревянных мостов;</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3.7.4. Установка и иное размещение памятников погибшим, в том числе в дорожно-транспортных происшествиях;</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3.7.5. Строительство капитальных сооружений, за исключением объектов дорожной службы, объектов органов Государственной инспекции безопасности дорожного движения и объектов дорожного сервиса.</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(Действие данного подпункта не распространяется на уже находящиеся в эксплуатации объекты, а также на объекты, строительство которых началось до вступления в силу настоящего Порядка в соответствии с действующим на тот момент законодательством);</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3.7.6. Установка рекламных конструкций, не соответствующих требованиям технических регламентов, нормативных актов по безопасности движения транспорта и данного Порядка, а также информационных щитов и плакатов, не имеющих отношения к безопасности дорожного движения.</w:t>
      </w:r>
    </w:p>
    <w:p w:rsidR="008F3A40" w:rsidRPr="008F3A40" w:rsidRDefault="008F3A40" w:rsidP="008F3A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3.8. 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администрации Ленинградского сельского поселения Ленинградского района и на основании разрешения на строительство, выдаваемого в соответствии с Градостроительным кодексом Российской Федерации и Федеральным законом № 257-ФЗ, администрацией муниципального образования Ленинградский район (в случае, если для прокладки или переустройства таких инженерных коммуникаций требуется выдача разрешения на строительство).</w:t>
      </w:r>
    </w:p>
    <w:p w:rsidR="008F3A40" w:rsidRP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3.</w:t>
      </w:r>
      <w:proofErr w:type="gramStart"/>
      <w:r w:rsidRPr="008F3A40">
        <w:rPr>
          <w:rFonts w:ascii="Times New Roman" w:eastAsia="Times New Roman" w:hAnsi="Times New Roman" w:cs="Times New Roman"/>
          <w:sz w:val="28"/>
          <w:szCs w:val="28"/>
          <w:lang w:eastAsia="ru-RU"/>
        </w:rPr>
        <w:t>9.Строительство</w:t>
      </w:r>
      <w:proofErr w:type="gramEnd"/>
      <w:r w:rsidRPr="008F3A40">
        <w:rPr>
          <w:rFonts w:ascii="Times New Roman" w:eastAsia="Times New Roman" w:hAnsi="Times New Roman" w:cs="Times New Roman"/>
          <w:sz w:val="28"/>
          <w:szCs w:val="28"/>
          <w:lang w:eastAsia="ru-RU"/>
        </w:rPr>
        <w:t xml:space="preserve">, реконструкция в границах придорожных полос автомобильной дороги местного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администрации Ленинградского сельского поселения Ленинградского района.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w:t>
      </w:r>
    </w:p>
    <w:p w:rsidR="008F3A40" w:rsidRPr="008F3A40" w:rsidRDefault="008F3A40" w:rsidP="008F3A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F3A40" w:rsidRPr="008F3A40" w:rsidRDefault="008F3A40" w:rsidP="008F3A40">
      <w:pPr>
        <w:autoSpaceDE w:val="0"/>
        <w:autoSpaceDN w:val="0"/>
        <w:adjustRightInd w:val="0"/>
        <w:spacing w:after="0" w:line="240" w:lineRule="auto"/>
        <w:ind w:left="708" w:firstLine="192"/>
        <w:jc w:val="center"/>
        <w:outlineLvl w:val="1"/>
        <w:rPr>
          <w:rFonts w:ascii="Times New Roman" w:eastAsia="Times New Roman" w:hAnsi="Times New Roman" w:cs="Times New Roman"/>
          <w:b/>
          <w:sz w:val="28"/>
          <w:szCs w:val="28"/>
          <w:lang w:eastAsia="ru-RU"/>
        </w:rPr>
      </w:pPr>
      <w:r w:rsidRPr="008F3A40">
        <w:rPr>
          <w:rFonts w:ascii="Times New Roman" w:eastAsia="Times New Roman" w:hAnsi="Times New Roman" w:cs="Times New Roman"/>
          <w:b/>
          <w:sz w:val="28"/>
          <w:szCs w:val="28"/>
          <w:lang w:eastAsia="ru-RU"/>
        </w:rPr>
        <w:lastRenderedPageBreak/>
        <w:t>4. Размещение объектов дорожного сервиса и рекламы в границах полос отвода и придорожных полос автомобильных дорог местного значения</w:t>
      </w:r>
    </w:p>
    <w:p w:rsidR="008F3A40" w:rsidRPr="008F3A40" w:rsidRDefault="008F3A40" w:rsidP="008F3A40">
      <w:pPr>
        <w:autoSpaceDE w:val="0"/>
        <w:autoSpaceDN w:val="0"/>
        <w:adjustRightInd w:val="0"/>
        <w:spacing w:after="0" w:line="240" w:lineRule="auto"/>
        <w:ind w:left="708" w:firstLine="192"/>
        <w:jc w:val="both"/>
        <w:outlineLvl w:val="1"/>
        <w:rPr>
          <w:rFonts w:ascii="Times New Roman" w:eastAsia="Times New Roman" w:hAnsi="Times New Roman" w:cs="Times New Roman"/>
          <w:b/>
          <w:color w:val="FF0000"/>
          <w:sz w:val="28"/>
          <w:szCs w:val="28"/>
          <w:lang w:eastAsia="ru-RU"/>
        </w:rPr>
      </w:pP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4.1. Решения о предоставлении земельных участков для размещения объектов дорожного сервиса и рекламы в пределах полос отвода, придорожных полос автомобильных дорог местного значения или вне этих полос, а также иных объектов вне полос отвода и придорожных полос, но требующих для эксплуатации указанных объектов специального доступа к ним (подъездов, съездов, примыканий, площадок для стоянки автомобилей), принимаются органами местного самоуправления, уполномоченными в соответствии с действующим законодательством на предоставлении земельных участков для вышеуказанных целей, с учетом особенностей, предусмотренных пунктами 2.4.7. и 3.9. настоящего Порядка.</w:t>
      </w:r>
    </w:p>
    <w:p w:rsidR="008F3A40" w:rsidRPr="008F3A40" w:rsidRDefault="008F3A40" w:rsidP="008F3A40">
      <w:pPr>
        <w:spacing w:after="0" w:line="240" w:lineRule="auto"/>
        <w:ind w:firstLine="720"/>
        <w:jc w:val="both"/>
        <w:rPr>
          <w:rFonts w:ascii="Times New Roman" w:eastAsia="Times New Roman" w:hAnsi="Times New Roman" w:cs="Times New Roman"/>
          <w:color w:val="00B0F0"/>
          <w:sz w:val="28"/>
          <w:szCs w:val="28"/>
          <w:lang w:eastAsia="ru-RU"/>
        </w:rPr>
      </w:pPr>
      <w:r w:rsidRPr="008F3A40">
        <w:rPr>
          <w:rFonts w:ascii="Times New Roman" w:eastAsia="Times New Roman" w:hAnsi="Times New Roman" w:cs="Times New Roman"/>
          <w:sz w:val="28"/>
          <w:szCs w:val="28"/>
          <w:lang w:eastAsia="ru-RU"/>
        </w:rPr>
        <w:t>В постановлениях указанного в настоящем пункте органа местного самоуправления, о предоставлении земельных участков для размещения некапитальных зданий и сооружений в пределах полос отвода или придорожных полос должны предусматриваться обязательства владельцев и собственников этих объектов осуществить за свой счет их снос или перенос в случае, если эти здания и сооружения создадут препятствия для нормальной эксплуатации автомобильной дороги при ее ремонте, реконструкции или будут ухудшать условия движения по ней.</w:t>
      </w:r>
    </w:p>
    <w:p w:rsidR="008F3A40" w:rsidRPr="008F3A40" w:rsidRDefault="008F3A40" w:rsidP="008F3A40">
      <w:pPr>
        <w:widowControl w:val="0"/>
        <w:spacing w:after="12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4.2. Для согласования размещения объекта дорожного сервиса или рекламы в пределах полосы отвода либо придорожной полосы, лицо, имеющее намерение получить для этих целей в пользование земельный участок или разместить объект на ранее выделенном ему земельном участке, должно представить в администрацию Ленинградского сельского поселения Ленинградского района пакет документов в соответствии с требованиями Земельного Кодекса Российской Федерации и муниципальными правовыми актами.</w:t>
      </w:r>
    </w:p>
    <w:p w:rsidR="008F3A40" w:rsidRPr="008F3A40" w:rsidRDefault="008F3A40" w:rsidP="008F3A40">
      <w:pPr>
        <w:widowControl w:val="0"/>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4.3.В случаях строительства, реконструкции объектов дорожного сервиса, размещаемых в границах полосы отвода автомобильной дороги местного значения, разрешение на строительство выдается в порядке, установленном Градостроительным кодексом Российской Федерации, органом местного самоуправления, уполномоченным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w:t>
      </w:r>
    </w:p>
    <w:p w:rsidR="008F3A40" w:rsidRPr="008F3A40" w:rsidRDefault="008F3A40" w:rsidP="008F3A40">
      <w:pPr>
        <w:widowControl w:val="0"/>
        <w:spacing w:after="0" w:line="240" w:lineRule="auto"/>
        <w:ind w:firstLine="708"/>
        <w:jc w:val="both"/>
        <w:rPr>
          <w:rFonts w:ascii="Times New Roman" w:eastAsia="Times New Roman" w:hAnsi="Times New Roman" w:cs="Times New Roman"/>
          <w:i/>
          <w:sz w:val="28"/>
          <w:szCs w:val="28"/>
          <w:u w:val="single"/>
          <w:lang w:eastAsia="ru-RU"/>
        </w:rPr>
      </w:pPr>
      <w:r w:rsidRPr="008F3A40">
        <w:rPr>
          <w:rFonts w:ascii="Times New Roman" w:eastAsia="Times New Roman" w:hAnsi="Times New Roman" w:cs="Times New Roman"/>
          <w:sz w:val="28"/>
          <w:szCs w:val="28"/>
          <w:lang w:eastAsia="ru-RU"/>
        </w:rPr>
        <w:t>4.4. В случае строительства, реконструкции объектов дорожного сервиса в границах придорожных полос автомобильной дороги местного значения, разрешение на строительство выдается в порядке, установленном Градостроительным кодексом Российской Федерации, администрацией муниципального образования Ленинградский район.</w:t>
      </w:r>
    </w:p>
    <w:p w:rsidR="008F3A40" w:rsidRPr="008F3A40" w:rsidRDefault="008F3A40" w:rsidP="008F3A40">
      <w:pPr>
        <w:widowControl w:val="0"/>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4.5.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w:t>
      </w:r>
      <w:r w:rsidRPr="008F3A40">
        <w:rPr>
          <w:rFonts w:ascii="Times New Roman" w:eastAsia="Times New Roman" w:hAnsi="Times New Roman" w:cs="Times New Roman"/>
          <w:sz w:val="28"/>
          <w:szCs w:val="28"/>
          <w:lang w:eastAsia="ru-RU"/>
        </w:rPr>
        <w:lastRenderedPageBreak/>
        <w:t>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8F3A40" w:rsidRP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4.6. За оказание услуг присоединения объектов дорожного сервиса к автомобильным дорогам местного значения взимается плата на основании заключаемого с администрацией Ленинградского сельского поселения Ленинградского района договора о присоединении объекта дорожного сервиса к автомобильной дороге местного значения.</w:t>
      </w:r>
    </w:p>
    <w:p w:rsidR="008F3A40" w:rsidRP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4.7. При заключении договора о присоединении объекта дорожного сервиса к автомобильной дороге местного значения администрация Ленинградского сельского поселения Ленинградского района обязана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8F3A40" w:rsidRP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4.8. Плата за присоединение объектов дорожного сервиса к автомобильным дорогам общего пользования местного значения рассчитывается исходя из установленных администрацией Ленинградского сельского поселения Ленинградского района </w:t>
      </w:r>
      <w:hyperlink r:id="rId11" w:history="1">
        <w:r w:rsidRPr="008F3A40">
          <w:rPr>
            <w:rFonts w:ascii="Times New Roman" w:eastAsia="Times New Roman" w:hAnsi="Times New Roman" w:cs="Times New Roman"/>
            <w:sz w:val="28"/>
            <w:szCs w:val="28"/>
            <w:lang w:eastAsia="ru-RU"/>
          </w:rPr>
          <w:t>стоимости</w:t>
        </w:r>
      </w:hyperlink>
      <w:r w:rsidRPr="008F3A40">
        <w:rPr>
          <w:rFonts w:ascii="Times New Roman" w:eastAsia="Times New Roman" w:hAnsi="Times New Roman" w:cs="Times New Roman"/>
          <w:sz w:val="28"/>
          <w:szCs w:val="28"/>
          <w:lang w:eastAsia="ru-RU"/>
        </w:rPr>
        <w:t xml:space="preserve"> и объема услуг, оказываемых по договору о присоединении соответствующего объекта дорожного сервиса к соответствующей автомобильной дороге.</w:t>
      </w:r>
    </w:p>
    <w:p w:rsidR="008F3A40" w:rsidRP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4.9.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F3A40" w:rsidRP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4.10.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администрации Ленинградского сельского поселения Ленинградского района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8F3A40" w:rsidRPr="008F3A40" w:rsidRDefault="008F3A40" w:rsidP="008F3A40">
      <w:pPr>
        <w:widowControl w:val="0"/>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4.11. Размещение в пределах полос отвода или придорожных полос объектов дорожного сервиса разрешается при соблюдении следующих условий:</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4.11.1. Данные объекты не должны ухудшать видимость на автомобильной дороге местного значения и другие условия безопасности дорожного движения, мешать эксплуатации дороги и расположенных на ней сооружений, а также создавать угрозу безопасности населения;</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lastRenderedPageBreak/>
        <w:t>4.11.2. Выбор места размещения объектов дорожного сервиса должен осуществляться с учетом возможности производства дорожных работ, перспективного обустройства и реконструкции автомобильной дороги местного значения;</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4.11.3. Размещение, проектирование и строительство объектов дорожного сервиса в пределах полос отвода и придорожных полос должно производиться в соответствии с нормами проектирования и строительства, с учетом требований стандартов и технических норм безопасности дорожного движения, экологической и санитарной безопасности, на основании генерального плана Ленинградского сельского поселения, схем размещения данных объектов и муниципальных правовых актов. </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4.11.4. 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автомобильной дороги. При этом следует стремиться к сокращению до минимума числа примыканий, подъездов к автомобильной дороге и съездов с нее, располагая, как правило, эти объекты комплексно в границах земель, отведенных для этих целей.</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При примыкании к автомобильной дороге подъезды и съезды должны быть обустроены таким образом, чтобы обеспечить безопасность дорожного движения;</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4.11.5. Строительство и содержание объектов дорожного сервиса осуществляется за счет средств их владельцев.</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4.11.6. Расходы по строительству, обустройству, ремонту и содержанию подъездов, съездов, примыканий, ведущих к объектам дорожного сервиса, стоянок автомобилей и иных объектов, а также расходы по размещению рекламных конструкций, находящихся в пределах полос отвода или придорожных полос автомобильных дорог местного значения, несут собственники указанных объектов.</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4.11.7. В случае, если подъезд, съезд, примыкание ведут к нескольким объектам, собственники указанных объектов несут солидарную ответственность по их строительству, обустройству, ремонту и содержанию.</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4.12. Размещение наружной рекламы на полосах отвода и придорожных полосах дорог общего пользования допускается при наличии разрешения на установку рекламной конструкции, выдаваемого администрацией Ленинградского сельского поселения Ленинградского района на основании заявления собственника земельного участка, здания или иного недвижимого имущества, к которому присоединяется рекламная конструкция, либо лица, уполномоченного собственником такого имущества либо лица, обладающего правом хозяйственного ведения, правом оперативного управления или иным вещным правом на такое недвижимое имущество. </w:t>
      </w:r>
    </w:p>
    <w:p w:rsidR="008F3A40" w:rsidRPr="008F3A40" w:rsidRDefault="008F3A40" w:rsidP="008F3A40">
      <w:pPr>
        <w:spacing w:after="0" w:line="240" w:lineRule="auto"/>
        <w:ind w:firstLine="708"/>
        <w:jc w:val="both"/>
        <w:outlineLvl w:val="1"/>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4.13. Средства наружной рекламы: </w:t>
      </w:r>
    </w:p>
    <w:p w:rsidR="008F3A40" w:rsidRPr="008F3A40" w:rsidRDefault="008F3A40" w:rsidP="008F3A40">
      <w:pPr>
        <w:spacing w:after="0" w:line="240" w:lineRule="auto"/>
        <w:ind w:firstLine="708"/>
        <w:jc w:val="both"/>
        <w:outlineLvl w:val="1"/>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4.13.1. Не должны ограничивать видимость, мешать восприятию водителем дорожной обстановки или эксплуатации транспортного средства, вызывать ослепление участников движения светом, в том числе отраженным, уменьшать габарит инженерных сооружений, иметь сходство (по внешнему виду, изображению или звуковому эффекту) с техническими средствами </w:t>
      </w:r>
      <w:r w:rsidRPr="008F3A40">
        <w:rPr>
          <w:rFonts w:ascii="Times New Roman" w:eastAsia="Times New Roman" w:hAnsi="Times New Roman" w:cs="Times New Roman"/>
          <w:sz w:val="28"/>
          <w:szCs w:val="28"/>
          <w:lang w:eastAsia="ru-RU"/>
        </w:rPr>
        <w:lastRenderedPageBreak/>
        <w:t>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p>
    <w:p w:rsidR="008F3A40" w:rsidRPr="008F3A40" w:rsidRDefault="008F3A40" w:rsidP="008F3A40">
      <w:pPr>
        <w:spacing w:after="0" w:line="240" w:lineRule="auto"/>
        <w:ind w:firstLine="708"/>
        <w:jc w:val="both"/>
        <w:outlineLvl w:val="1"/>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4.13.2. Не должны быть размещены:</w:t>
      </w:r>
    </w:p>
    <w:p w:rsidR="008F3A40" w:rsidRPr="008F3A40" w:rsidRDefault="008F3A40" w:rsidP="008F3A40">
      <w:pPr>
        <w:spacing w:after="0" w:line="240" w:lineRule="auto"/>
        <w:ind w:firstLine="708"/>
        <w:jc w:val="both"/>
        <w:outlineLvl w:val="1"/>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1) на одной опоре, в створе и в одном сечении с дорожными знаками и светофорами;</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2) на аварийно-опасных участках дорог и улиц, на железнодорожных переездах в пределах транспортных развязок в разных уровнях, мостовых сооружениях и под путепроводами, а также на расстоянии менее 350 м от них вне населенного пункта и 50 м - в населенном пункте;</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3) на участках автомобильных дорог и улиц с высотой насыпи земляного полотна более 2 м;</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4) на участках автомобильных дорог вне населенного пункта с радиусом кривой в плане менее 1200 м, в населенном пункте - на участках дорог и улиц с радиусом кривой в плане менее 600 м;</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5) над проезжей частью и обочинами дорог, а </w:t>
      </w:r>
      <w:proofErr w:type="gramStart"/>
      <w:r w:rsidRPr="008F3A40">
        <w:rPr>
          <w:rFonts w:ascii="Times New Roman" w:eastAsia="Times New Roman" w:hAnsi="Times New Roman" w:cs="Times New Roman"/>
          <w:sz w:val="28"/>
          <w:szCs w:val="28"/>
          <w:lang w:eastAsia="ru-RU"/>
        </w:rPr>
        <w:t>так же</w:t>
      </w:r>
      <w:proofErr w:type="gramEnd"/>
      <w:r w:rsidRPr="008F3A40">
        <w:rPr>
          <w:rFonts w:ascii="Times New Roman" w:eastAsia="Times New Roman" w:hAnsi="Times New Roman" w:cs="Times New Roman"/>
          <w:sz w:val="28"/>
          <w:szCs w:val="28"/>
          <w:lang w:eastAsia="ru-RU"/>
        </w:rPr>
        <w:t xml:space="preserve"> на разделительных полосах;</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6)на дорожных ограждениях и направляющих устройствах;</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7)на подпорных стенах, деревьях и других природных объектах;</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8) на участках автомобильных дорог с расстоянием видимости менее 350 м вне населенного пункта и 150 м - в населенном пункте;</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9) ближе 25 м от остановок маршрутных транспортных средств;</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10) в пределах границ наземных переходов и пересечениях автомобильных дорог или улиц в одном уровне. А </w:t>
      </w:r>
      <w:proofErr w:type="gramStart"/>
      <w:r w:rsidRPr="008F3A40">
        <w:rPr>
          <w:rFonts w:ascii="Times New Roman" w:eastAsia="Times New Roman" w:hAnsi="Times New Roman" w:cs="Times New Roman"/>
          <w:sz w:val="28"/>
          <w:szCs w:val="28"/>
          <w:lang w:eastAsia="ru-RU"/>
        </w:rPr>
        <w:t>так же</w:t>
      </w:r>
      <w:proofErr w:type="gramEnd"/>
      <w:r w:rsidRPr="008F3A40">
        <w:rPr>
          <w:rFonts w:ascii="Times New Roman" w:eastAsia="Times New Roman" w:hAnsi="Times New Roman" w:cs="Times New Roman"/>
          <w:sz w:val="28"/>
          <w:szCs w:val="28"/>
          <w:lang w:eastAsia="ru-RU"/>
        </w:rPr>
        <w:t xml:space="preserve"> на расстоянии менее150м. от них вне населенных пунктов, 50м – в населенных пунктах;</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11) сбоку от автомобильной дороги или улицы на расстоянии менее 10 м от бровки земляного полотна автомобильной дороги (бордюрного камня) вне населенных пунктов и на расстоянии менее 5 м - в населенных пунктах;</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12) сбоку от автомобильной дороги или улицы на расстоянии менее высоты средства наружной рекламы, если верхняя точка находится на высоте более 10 м или менее 5 м над уровнем проезжей части.</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4.14. На автомобильных дорогах вне населенного пункта нижний край рекламного щита или крепящих его конструкций размещают на высоте не менее 2,0 м от уровня поверхности участка, на котором расположено средство размещения рекламы, а на территории населенного пункта - на высоте не менее 4,5 м.</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4.15. Расстояние в плане от фундамента до границы имеющихся подземных коммуникаций должно быть не менее 1 м.</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4.16. Удаление средств наружной рекламы от линий электропередачи осветительной сети должно быть не менее 1,0 м.</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4.17. Расстояние от средств наружной рекламы до дорожных знаков и светофоров должно быть не менее указанного в таблице 3.</w:t>
      </w:r>
    </w:p>
    <w:p w:rsid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p>
    <w:p w:rsid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p>
    <w:p w:rsid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p>
    <w:p w:rsidR="008F3A40" w:rsidRPr="008F3A40" w:rsidRDefault="008F3A40" w:rsidP="008F3A40">
      <w:pPr>
        <w:spacing w:after="0" w:line="240" w:lineRule="auto"/>
        <w:jc w:val="right"/>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lastRenderedPageBreak/>
        <w:t>Таблица 3</w:t>
      </w:r>
    </w:p>
    <w:p w:rsidR="008F3A40" w:rsidRPr="008F3A40" w:rsidRDefault="008F3A40" w:rsidP="008F3A40">
      <w:pPr>
        <w:spacing w:after="0" w:line="240" w:lineRule="auto"/>
        <w:jc w:val="both"/>
        <w:rPr>
          <w:rFonts w:ascii="Times New Roman" w:eastAsia="Times New Roman" w:hAnsi="Times New Roman" w:cs="Times New Roman"/>
          <w:sz w:val="28"/>
          <w:szCs w:val="2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3780"/>
        <w:gridCol w:w="945"/>
        <w:gridCol w:w="1485"/>
        <w:gridCol w:w="1350"/>
        <w:gridCol w:w="1215"/>
      </w:tblGrid>
      <w:tr w:rsidR="008F3A40" w:rsidRPr="008F3A40" w:rsidTr="00500C64">
        <w:tblPrEx>
          <w:tblCellMar>
            <w:top w:w="0" w:type="dxa"/>
            <w:bottom w:w="0" w:type="dxa"/>
          </w:tblCellMar>
        </w:tblPrEx>
        <w:trPr>
          <w:cantSplit/>
          <w:trHeight w:val="240"/>
        </w:trPr>
        <w:tc>
          <w:tcPr>
            <w:tcW w:w="3780" w:type="dxa"/>
            <w:vMerge w:val="restart"/>
            <w:tcBorders>
              <w:top w:val="single" w:sz="6" w:space="0" w:color="auto"/>
              <w:left w:val="single" w:sz="6" w:space="0" w:color="auto"/>
              <w:bottom w:val="nil"/>
              <w:right w:val="single" w:sz="6" w:space="0" w:color="auto"/>
            </w:tcBorders>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Разрешенная скорость</w:t>
            </w:r>
            <w:r w:rsidRPr="008F3A40">
              <w:rPr>
                <w:rFonts w:ascii="Times New Roman" w:eastAsia="Times New Roman" w:hAnsi="Times New Roman" w:cs="Times New Roman"/>
                <w:sz w:val="28"/>
                <w:szCs w:val="28"/>
                <w:lang w:eastAsia="ru-RU"/>
              </w:rPr>
              <w:br/>
              <w:t>движения на дороге (улице),</w:t>
            </w:r>
            <w:r w:rsidRPr="008F3A40">
              <w:rPr>
                <w:rFonts w:ascii="Times New Roman" w:eastAsia="Times New Roman" w:hAnsi="Times New Roman" w:cs="Times New Roman"/>
                <w:sz w:val="28"/>
                <w:szCs w:val="28"/>
                <w:lang w:eastAsia="ru-RU"/>
              </w:rPr>
              <w:br/>
              <w:t>км/ч</w:t>
            </w:r>
          </w:p>
        </w:tc>
        <w:tc>
          <w:tcPr>
            <w:tcW w:w="4995" w:type="dxa"/>
            <w:gridSpan w:val="4"/>
            <w:tcBorders>
              <w:top w:val="single" w:sz="6" w:space="0" w:color="auto"/>
              <w:left w:val="single" w:sz="6" w:space="0" w:color="auto"/>
              <w:bottom w:val="single" w:sz="6" w:space="0" w:color="auto"/>
              <w:right w:val="single" w:sz="6" w:space="0" w:color="auto"/>
            </w:tcBorders>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Площадь рекламного объявления, кв. м</w:t>
            </w:r>
          </w:p>
        </w:tc>
      </w:tr>
      <w:tr w:rsidR="008F3A40" w:rsidRPr="008F3A40" w:rsidTr="00500C64">
        <w:tblPrEx>
          <w:tblCellMar>
            <w:top w:w="0" w:type="dxa"/>
            <w:bottom w:w="0" w:type="dxa"/>
          </w:tblCellMar>
        </w:tblPrEx>
        <w:trPr>
          <w:cantSplit/>
          <w:trHeight w:val="360"/>
        </w:trPr>
        <w:tc>
          <w:tcPr>
            <w:tcW w:w="3780" w:type="dxa"/>
            <w:vMerge/>
            <w:tcBorders>
              <w:top w:val="nil"/>
              <w:left w:val="single" w:sz="6" w:space="0" w:color="auto"/>
              <w:bottom w:val="single" w:sz="6" w:space="0" w:color="auto"/>
              <w:right w:val="single" w:sz="6" w:space="0" w:color="auto"/>
            </w:tcBorders>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45" w:type="dxa"/>
            <w:tcBorders>
              <w:top w:val="single" w:sz="6" w:space="0" w:color="auto"/>
              <w:left w:val="single" w:sz="6" w:space="0" w:color="auto"/>
              <w:bottom w:val="single" w:sz="6" w:space="0" w:color="auto"/>
              <w:right w:val="single" w:sz="6" w:space="0" w:color="auto"/>
            </w:tcBorders>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св. 18</w:t>
            </w:r>
          </w:p>
        </w:tc>
        <w:tc>
          <w:tcPr>
            <w:tcW w:w="1485" w:type="dxa"/>
            <w:tcBorders>
              <w:top w:val="single" w:sz="6" w:space="0" w:color="auto"/>
              <w:left w:val="single" w:sz="6" w:space="0" w:color="auto"/>
              <w:bottom w:val="single" w:sz="6" w:space="0" w:color="auto"/>
              <w:right w:val="single" w:sz="6" w:space="0" w:color="auto"/>
            </w:tcBorders>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от 15 </w:t>
            </w:r>
            <w:r w:rsidRPr="008F3A40">
              <w:rPr>
                <w:rFonts w:ascii="Times New Roman" w:eastAsia="Times New Roman" w:hAnsi="Times New Roman" w:cs="Times New Roman"/>
                <w:sz w:val="28"/>
                <w:szCs w:val="28"/>
                <w:lang w:eastAsia="ru-RU"/>
              </w:rPr>
              <w:br/>
              <w:t xml:space="preserve">до 18 </w:t>
            </w:r>
          </w:p>
        </w:tc>
        <w:tc>
          <w:tcPr>
            <w:tcW w:w="1350" w:type="dxa"/>
            <w:tcBorders>
              <w:top w:val="single" w:sz="6" w:space="0" w:color="auto"/>
              <w:left w:val="single" w:sz="6" w:space="0" w:color="auto"/>
              <w:bottom w:val="single" w:sz="6" w:space="0" w:color="auto"/>
              <w:right w:val="single" w:sz="6" w:space="0" w:color="auto"/>
            </w:tcBorders>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от 6 </w:t>
            </w:r>
            <w:r w:rsidRPr="008F3A40">
              <w:rPr>
                <w:rFonts w:ascii="Times New Roman" w:eastAsia="Times New Roman" w:hAnsi="Times New Roman" w:cs="Times New Roman"/>
                <w:sz w:val="28"/>
                <w:szCs w:val="28"/>
                <w:lang w:eastAsia="ru-RU"/>
              </w:rPr>
              <w:br/>
              <w:t>до 15</w:t>
            </w:r>
          </w:p>
        </w:tc>
        <w:tc>
          <w:tcPr>
            <w:tcW w:w="1215" w:type="dxa"/>
            <w:tcBorders>
              <w:top w:val="single" w:sz="6" w:space="0" w:color="auto"/>
              <w:left w:val="single" w:sz="6" w:space="0" w:color="auto"/>
              <w:bottom w:val="single" w:sz="6" w:space="0" w:color="auto"/>
              <w:right w:val="single" w:sz="6" w:space="0" w:color="auto"/>
            </w:tcBorders>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менее 6 </w:t>
            </w:r>
          </w:p>
        </w:tc>
      </w:tr>
      <w:tr w:rsidR="008F3A40" w:rsidRPr="008F3A40" w:rsidTr="00500C64">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Более 60 </w:t>
            </w:r>
          </w:p>
        </w:tc>
        <w:tc>
          <w:tcPr>
            <w:tcW w:w="945" w:type="dxa"/>
            <w:tcBorders>
              <w:top w:val="single" w:sz="6" w:space="0" w:color="auto"/>
              <w:left w:val="single" w:sz="6" w:space="0" w:color="auto"/>
              <w:bottom w:val="single" w:sz="6" w:space="0" w:color="auto"/>
              <w:right w:val="single" w:sz="6" w:space="0" w:color="auto"/>
            </w:tcBorders>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150 </w:t>
            </w:r>
          </w:p>
        </w:tc>
        <w:tc>
          <w:tcPr>
            <w:tcW w:w="1485" w:type="dxa"/>
            <w:tcBorders>
              <w:top w:val="single" w:sz="6" w:space="0" w:color="auto"/>
              <w:left w:val="single" w:sz="6" w:space="0" w:color="auto"/>
              <w:bottom w:val="single" w:sz="6" w:space="0" w:color="auto"/>
              <w:right w:val="single" w:sz="6" w:space="0" w:color="auto"/>
            </w:tcBorders>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100</w:t>
            </w:r>
          </w:p>
        </w:tc>
        <w:tc>
          <w:tcPr>
            <w:tcW w:w="1350" w:type="dxa"/>
            <w:tcBorders>
              <w:top w:val="single" w:sz="6" w:space="0" w:color="auto"/>
              <w:left w:val="single" w:sz="6" w:space="0" w:color="auto"/>
              <w:bottom w:val="single" w:sz="6" w:space="0" w:color="auto"/>
              <w:right w:val="single" w:sz="6" w:space="0" w:color="auto"/>
            </w:tcBorders>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60</w:t>
            </w:r>
          </w:p>
        </w:tc>
        <w:tc>
          <w:tcPr>
            <w:tcW w:w="1215" w:type="dxa"/>
            <w:tcBorders>
              <w:top w:val="single" w:sz="6" w:space="0" w:color="auto"/>
              <w:left w:val="single" w:sz="6" w:space="0" w:color="auto"/>
              <w:bottom w:val="single" w:sz="6" w:space="0" w:color="auto"/>
              <w:right w:val="single" w:sz="6" w:space="0" w:color="auto"/>
            </w:tcBorders>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40 </w:t>
            </w:r>
          </w:p>
        </w:tc>
      </w:tr>
      <w:tr w:rsidR="008F3A40" w:rsidRPr="008F3A40" w:rsidTr="00500C64">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60 и менее </w:t>
            </w:r>
          </w:p>
        </w:tc>
        <w:tc>
          <w:tcPr>
            <w:tcW w:w="945" w:type="dxa"/>
            <w:tcBorders>
              <w:top w:val="single" w:sz="6" w:space="0" w:color="auto"/>
              <w:left w:val="single" w:sz="6" w:space="0" w:color="auto"/>
              <w:bottom w:val="single" w:sz="6" w:space="0" w:color="auto"/>
              <w:right w:val="single" w:sz="6" w:space="0" w:color="auto"/>
            </w:tcBorders>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100 </w:t>
            </w:r>
          </w:p>
        </w:tc>
        <w:tc>
          <w:tcPr>
            <w:tcW w:w="1485" w:type="dxa"/>
            <w:tcBorders>
              <w:top w:val="single" w:sz="6" w:space="0" w:color="auto"/>
              <w:left w:val="single" w:sz="6" w:space="0" w:color="auto"/>
              <w:bottom w:val="single" w:sz="6" w:space="0" w:color="auto"/>
              <w:right w:val="single" w:sz="6" w:space="0" w:color="auto"/>
            </w:tcBorders>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60</w:t>
            </w:r>
          </w:p>
        </w:tc>
        <w:tc>
          <w:tcPr>
            <w:tcW w:w="1350" w:type="dxa"/>
            <w:tcBorders>
              <w:top w:val="single" w:sz="6" w:space="0" w:color="auto"/>
              <w:left w:val="single" w:sz="6" w:space="0" w:color="auto"/>
              <w:bottom w:val="single" w:sz="6" w:space="0" w:color="auto"/>
              <w:right w:val="single" w:sz="6" w:space="0" w:color="auto"/>
            </w:tcBorders>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40</w:t>
            </w:r>
          </w:p>
        </w:tc>
        <w:tc>
          <w:tcPr>
            <w:tcW w:w="1215" w:type="dxa"/>
            <w:tcBorders>
              <w:top w:val="single" w:sz="6" w:space="0" w:color="auto"/>
              <w:left w:val="single" w:sz="6" w:space="0" w:color="auto"/>
              <w:bottom w:val="single" w:sz="6" w:space="0" w:color="auto"/>
              <w:right w:val="single" w:sz="6" w:space="0" w:color="auto"/>
            </w:tcBorders>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25 </w:t>
            </w:r>
          </w:p>
        </w:tc>
      </w:tr>
    </w:tbl>
    <w:p w:rsidR="008F3A40" w:rsidRPr="008F3A40" w:rsidRDefault="008F3A40" w:rsidP="008F3A40">
      <w:pPr>
        <w:spacing w:after="0" w:line="240" w:lineRule="auto"/>
        <w:ind w:firstLine="540"/>
        <w:jc w:val="both"/>
        <w:rPr>
          <w:rFonts w:ascii="Times New Roman" w:eastAsia="Times New Roman" w:hAnsi="Times New Roman" w:cs="Times New Roman"/>
          <w:sz w:val="28"/>
          <w:szCs w:val="28"/>
          <w:lang w:eastAsia="ru-RU"/>
        </w:rPr>
      </w:pP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Допускается снижение до 50% значений расстояний, указанных в таблице 3, при размещении средств наружной рекламы после дорожных знаков и светофоров (по ходу движения).</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4.18. В зависимости от площади рекламного объявления расстояние между отдельно размещенными на одной стороне дороги средствами наружной рекламы должно быть не менее приведенного в таблице 3а.</w:t>
      </w:r>
    </w:p>
    <w:p w:rsidR="008F3A40" w:rsidRPr="008F3A40" w:rsidRDefault="008F3A40" w:rsidP="008F3A40">
      <w:pPr>
        <w:spacing w:after="0" w:line="240" w:lineRule="auto"/>
        <w:jc w:val="right"/>
        <w:rPr>
          <w:rFonts w:ascii="Times New Roman" w:eastAsia="Times New Roman" w:hAnsi="Times New Roman" w:cs="Times New Roman"/>
          <w:sz w:val="28"/>
          <w:szCs w:val="28"/>
          <w:lang w:eastAsia="ru-RU"/>
        </w:rPr>
      </w:pPr>
    </w:p>
    <w:p w:rsidR="008F3A40" w:rsidRPr="008F3A40" w:rsidRDefault="008F3A40" w:rsidP="008F3A40">
      <w:pPr>
        <w:spacing w:after="0" w:line="240" w:lineRule="auto"/>
        <w:jc w:val="right"/>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Таблица 3а</w:t>
      </w:r>
    </w:p>
    <w:p w:rsidR="008F3A40" w:rsidRPr="008F3A40" w:rsidRDefault="008F3A40" w:rsidP="008F3A40">
      <w:pPr>
        <w:spacing w:after="0" w:line="240" w:lineRule="auto"/>
        <w:jc w:val="both"/>
        <w:rPr>
          <w:rFonts w:ascii="Times New Roman" w:eastAsia="Times New Roman" w:hAnsi="Times New Roman" w:cs="Times New Roman"/>
          <w:sz w:val="28"/>
          <w:szCs w:val="2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3375"/>
        <w:gridCol w:w="1755"/>
        <w:gridCol w:w="1890"/>
        <w:gridCol w:w="1755"/>
      </w:tblGrid>
      <w:tr w:rsidR="008F3A40" w:rsidRPr="008F3A40" w:rsidTr="00500C64">
        <w:tblPrEx>
          <w:tblCellMar>
            <w:top w:w="0" w:type="dxa"/>
            <w:bottom w:w="0" w:type="dxa"/>
          </w:tblCellMar>
        </w:tblPrEx>
        <w:trPr>
          <w:cantSplit/>
          <w:trHeight w:val="240"/>
        </w:trPr>
        <w:tc>
          <w:tcPr>
            <w:tcW w:w="3375" w:type="dxa"/>
            <w:vMerge w:val="restart"/>
            <w:tcBorders>
              <w:top w:val="single" w:sz="6" w:space="0" w:color="auto"/>
              <w:left w:val="single" w:sz="6" w:space="0" w:color="auto"/>
              <w:bottom w:val="nil"/>
              <w:right w:val="single" w:sz="6" w:space="0" w:color="auto"/>
            </w:tcBorders>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Место размещения</w:t>
            </w:r>
            <w:r w:rsidRPr="008F3A40">
              <w:rPr>
                <w:rFonts w:ascii="Times New Roman" w:eastAsia="Times New Roman" w:hAnsi="Times New Roman" w:cs="Times New Roman"/>
                <w:sz w:val="28"/>
                <w:szCs w:val="28"/>
                <w:lang w:eastAsia="ru-RU"/>
              </w:rPr>
              <w:br/>
              <w:t>наружной рекламы</w:t>
            </w:r>
          </w:p>
        </w:tc>
        <w:tc>
          <w:tcPr>
            <w:tcW w:w="5400" w:type="dxa"/>
            <w:gridSpan w:val="3"/>
            <w:tcBorders>
              <w:top w:val="single" w:sz="6" w:space="0" w:color="auto"/>
              <w:left w:val="single" w:sz="6" w:space="0" w:color="auto"/>
              <w:bottom w:val="single" w:sz="6" w:space="0" w:color="auto"/>
              <w:right w:val="single" w:sz="6" w:space="0" w:color="auto"/>
            </w:tcBorders>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Площадь рекламного объявления, кв. м</w:t>
            </w:r>
          </w:p>
        </w:tc>
      </w:tr>
      <w:tr w:rsidR="008F3A40" w:rsidRPr="008F3A40" w:rsidTr="00500C64">
        <w:tblPrEx>
          <w:tblCellMar>
            <w:top w:w="0" w:type="dxa"/>
            <w:bottom w:w="0" w:type="dxa"/>
          </w:tblCellMar>
        </w:tblPrEx>
        <w:trPr>
          <w:cantSplit/>
          <w:trHeight w:val="240"/>
        </w:trPr>
        <w:tc>
          <w:tcPr>
            <w:tcW w:w="3375" w:type="dxa"/>
            <w:vMerge/>
            <w:tcBorders>
              <w:top w:val="nil"/>
              <w:left w:val="single" w:sz="6" w:space="0" w:color="auto"/>
              <w:bottom w:val="single" w:sz="6" w:space="0" w:color="auto"/>
              <w:right w:val="single" w:sz="6" w:space="0" w:color="auto"/>
            </w:tcBorders>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55" w:type="dxa"/>
            <w:tcBorders>
              <w:top w:val="single" w:sz="6" w:space="0" w:color="auto"/>
              <w:left w:val="single" w:sz="6" w:space="0" w:color="auto"/>
              <w:bottom w:val="single" w:sz="6" w:space="0" w:color="auto"/>
              <w:right w:val="single" w:sz="6" w:space="0" w:color="auto"/>
            </w:tcBorders>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св. 18 </w:t>
            </w:r>
          </w:p>
        </w:tc>
        <w:tc>
          <w:tcPr>
            <w:tcW w:w="1890" w:type="dxa"/>
            <w:tcBorders>
              <w:top w:val="single" w:sz="6" w:space="0" w:color="auto"/>
              <w:left w:val="single" w:sz="6" w:space="0" w:color="auto"/>
              <w:bottom w:val="single" w:sz="6" w:space="0" w:color="auto"/>
              <w:right w:val="single" w:sz="6" w:space="0" w:color="auto"/>
            </w:tcBorders>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от 6 до 18</w:t>
            </w:r>
          </w:p>
        </w:tc>
        <w:tc>
          <w:tcPr>
            <w:tcW w:w="1755" w:type="dxa"/>
            <w:tcBorders>
              <w:top w:val="single" w:sz="6" w:space="0" w:color="auto"/>
              <w:left w:val="single" w:sz="6" w:space="0" w:color="auto"/>
              <w:bottom w:val="single" w:sz="6" w:space="0" w:color="auto"/>
              <w:right w:val="single" w:sz="6" w:space="0" w:color="auto"/>
            </w:tcBorders>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менее 6 </w:t>
            </w:r>
          </w:p>
        </w:tc>
      </w:tr>
      <w:tr w:rsidR="008F3A40" w:rsidRPr="008F3A40" w:rsidTr="00500C64">
        <w:tblPrEx>
          <w:tblCellMar>
            <w:top w:w="0" w:type="dxa"/>
            <w:bottom w:w="0" w:type="dxa"/>
          </w:tblCellMar>
        </w:tblPrEx>
        <w:trPr>
          <w:cantSplit/>
          <w:trHeight w:val="360"/>
        </w:trPr>
        <w:tc>
          <w:tcPr>
            <w:tcW w:w="3375" w:type="dxa"/>
            <w:tcBorders>
              <w:top w:val="single" w:sz="6" w:space="0" w:color="auto"/>
              <w:left w:val="single" w:sz="6" w:space="0" w:color="auto"/>
              <w:bottom w:val="single" w:sz="6" w:space="0" w:color="auto"/>
              <w:right w:val="single" w:sz="6" w:space="0" w:color="auto"/>
            </w:tcBorders>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В пределах населенного </w:t>
            </w:r>
            <w:r w:rsidRPr="008F3A40">
              <w:rPr>
                <w:rFonts w:ascii="Times New Roman" w:eastAsia="Times New Roman" w:hAnsi="Times New Roman" w:cs="Times New Roman"/>
                <w:sz w:val="28"/>
                <w:szCs w:val="28"/>
                <w:lang w:eastAsia="ru-RU"/>
              </w:rPr>
              <w:br/>
              <w:t xml:space="preserve">пункта </w:t>
            </w:r>
          </w:p>
        </w:tc>
        <w:tc>
          <w:tcPr>
            <w:tcW w:w="1755" w:type="dxa"/>
            <w:tcBorders>
              <w:top w:val="single" w:sz="6" w:space="0" w:color="auto"/>
              <w:left w:val="single" w:sz="6" w:space="0" w:color="auto"/>
              <w:bottom w:val="single" w:sz="6" w:space="0" w:color="auto"/>
              <w:right w:val="single" w:sz="6" w:space="0" w:color="auto"/>
            </w:tcBorders>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150 </w:t>
            </w:r>
          </w:p>
        </w:tc>
        <w:tc>
          <w:tcPr>
            <w:tcW w:w="1890" w:type="dxa"/>
            <w:tcBorders>
              <w:top w:val="single" w:sz="6" w:space="0" w:color="auto"/>
              <w:left w:val="single" w:sz="6" w:space="0" w:color="auto"/>
              <w:bottom w:val="single" w:sz="6" w:space="0" w:color="auto"/>
              <w:right w:val="single" w:sz="6" w:space="0" w:color="auto"/>
            </w:tcBorders>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100 </w:t>
            </w:r>
          </w:p>
        </w:tc>
        <w:tc>
          <w:tcPr>
            <w:tcW w:w="1755" w:type="dxa"/>
            <w:tcBorders>
              <w:top w:val="single" w:sz="6" w:space="0" w:color="auto"/>
              <w:left w:val="single" w:sz="6" w:space="0" w:color="auto"/>
              <w:bottom w:val="single" w:sz="6" w:space="0" w:color="auto"/>
              <w:right w:val="single" w:sz="6" w:space="0" w:color="auto"/>
            </w:tcBorders>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30 </w:t>
            </w:r>
          </w:p>
        </w:tc>
      </w:tr>
      <w:tr w:rsidR="008F3A40" w:rsidRPr="008F3A40" w:rsidTr="00500C64">
        <w:tblPrEx>
          <w:tblCellMar>
            <w:top w:w="0" w:type="dxa"/>
            <w:bottom w:w="0" w:type="dxa"/>
          </w:tblCellMar>
        </w:tblPrEx>
        <w:trPr>
          <w:cantSplit/>
          <w:trHeight w:val="360"/>
        </w:trPr>
        <w:tc>
          <w:tcPr>
            <w:tcW w:w="3375" w:type="dxa"/>
            <w:tcBorders>
              <w:top w:val="single" w:sz="6" w:space="0" w:color="auto"/>
              <w:left w:val="single" w:sz="6" w:space="0" w:color="auto"/>
              <w:bottom w:val="single" w:sz="6" w:space="0" w:color="auto"/>
              <w:right w:val="single" w:sz="6" w:space="0" w:color="auto"/>
            </w:tcBorders>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За пределами населенного </w:t>
            </w:r>
            <w:r w:rsidRPr="008F3A40">
              <w:rPr>
                <w:rFonts w:ascii="Times New Roman" w:eastAsia="Times New Roman" w:hAnsi="Times New Roman" w:cs="Times New Roman"/>
                <w:sz w:val="28"/>
                <w:szCs w:val="28"/>
                <w:lang w:eastAsia="ru-RU"/>
              </w:rPr>
              <w:br/>
              <w:t>пункта</w:t>
            </w:r>
          </w:p>
        </w:tc>
        <w:tc>
          <w:tcPr>
            <w:tcW w:w="1755" w:type="dxa"/>
            <w:tcBorders>
              <w:top w:val="single" w:sz="6" w:space="0" w:color="auto"/>
              <w:left w:val="single" w:sz="6" w:space="0" w:color="auto"/>
              <w:bottom w:val="single" w:sz="6" w:space="0" w:color="auto"/>
              <w:right w:val="single" w:sz="6" w:space="0" w:color="auto"/>
            </w:tcBorders>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200 </w:t>
            </w:r>
          </w:p>
        </w:tc>
        <w:tc>
          <w:tcPr>
            <w:tcW w:w="1890" w:type="dxa"/>
            <w:tcBorders>
              <w:top w:val="single" w:sz="6" w:space="0" w:color="auto"/>
              <w:left w:val="single" w:sz="6" w:space="0" w:color="auto"/>
              <w:bottom w:val="single" w:sz="6" w:space="0" w:color="auto"/>
              <w:right w:val="single" w:sz="6" w:space="0" w:color="auto"/>
            </w:tcBorders>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100 </w:t>
            </w:r>
          </w:p>
        </w:tc>
        <w:tc>
          <w:tcPr>
            <w:tcW w:w="1755" w:type="dxa"/>
            <w:tcBorders>
              <w:top w:val="single" w:sz="6" w:space="0" w:color="auto"/>
              <w:left w:val="single" w:sz="6" w:space="0" w:color="auto"/>
              <w:bottom w:val="single" w:sz="6" w:space="0" w:color="auto"/>
              <w:right w:val="single" w:sz="6" w:space="0" w:color="auto"/>
            </w:tcBorders>
          </w:tcPr>
          <w:p w:rsidR="008F3A40" w:rsidRPr="008F3A40" w:rsidRDefault="008F3A40" w:rsidP="008F3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40 </w:t>
            </w:r>
          </w:p>
        </w:tc>
      </w:tr>
    </w:tbl>
    <w:p w:rsidR="008F3A40" w:rsidRPr="008F3A40" w:rsidRDefault="008F3A40" w:rsidP="008F3A40">
      <w:pPr>
        <w:spacing w:after="0" w:line="240" w:lineRule="auto"/>
        <w:ind w:firstLine="540"/>
        <w:jc w:val="both"/>
        <w:rPr>
          <w:rFonts w:ascii="Times New Roman" w:eastAsia="Times New Roman" w:hAnsi="Times New Roman" w:cs="Times New Roman"/>
          <w:sz w:val="28"/>
          <w:szCs w:val="28"/>
          <w:lang w:eastAsia="ru-RU"/>
        </w:rPr>
      </w:pPr>
    </w:p>
    <w:p w:rsidR="008F3A40" w:rsidRP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4.19. Не допускается размещение рекламы путем нанесения либо вкрапления, с использованием строительных материалов, краски, дорожной разметки и т.п., в поверхность автомобильных дорог и магистральных улиц.</w:t>
      </w:r>
    </w:p>
    <w:p w:rsidR="008F3A40" w:rsidRP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4.20. Средства наружной рекламы размещают с учетом проекта организации движения и расположения технических средств организации дорожного движения.</w:t>
      </w:r>
    </w:p>
    <w:p w:rsidR="008F3A40" w:rsidRP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4.21. 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w:t>
      </w:r>
    </w:p>
    <w:p w:rsidR="008F3A40" w:rsidRP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4.22. Фундаменты размещения стационарных средств наружной рекламы должны быть заглублены (на15-20 см ниже уровня грунта с последующим восстановлением газона. Фундаменты опор не должны выступать над уровнем земли более чем на 5 см. Допускается размещение выступающих более чем на 5 см фундаментов опор на тротуаре при наличии бортового камня или дорожных ограждений, если это не препятствует движению пешеходов и уборке улиц.</w:t>
      </w:r>
    </w:p>
    <w:p w:rsidR="008F3A40" w:rsidRP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4.23. </w:t>
      </w:r>
      <w:proofErr w:type="spellStart"/>
      <w:r w:rsidRPr="008F3A40">
        <w:rPr>
          <w:rFonts w:ascii="Times New Roman" w:eastAsia="Times New Roman" w:hAnsi="Times New Roman" w:cs="Times New Roman"/>
          <w:sz w:val="28"/>
          <w:szCs w:val="28"/>
          <w:lang w:eastAsia="ru-RU"/>
        </w:rPr>
        <w:t>Рекламораспространитель</w:t>
      </w:r>
      <w:proofErr w:type="spellEnd"/>
      <w:r w:rsidRPr="008F3A40">
        <w:rPr>
          <w:rFonts w:ascii="Times New Roman" w:eastAsia="Times New Roman" w:hAnsi="Times New Roman" w:cs="Times New Roman"/>
          <w:sz w:val="28"/>
          <w:szCs w:val="28"/>
          <w:lang w:eastAsia="ru-RU"/>
        </w:rPr>
        <w:t xml:space="preserve"> обязан восстановить благоустройство территории после установки (демонтажа) средства размещения наружной рекламы. Демонтаж средств размещения наружной рекламы необходимо проводить вместе с их фундаментом.</w:t>
      </w:r>
    </w:p>
    <w:p w:rsid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p>
    <w:p w:rsid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p>
    <w:p w:rsidR="008F3A40" w:rsidRP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bookmarkStart w:id="0" w:name="_GoBack"/>
      <w:bookmarkEnd w:id="0"/>
    </w:p>
    <w:p w:rsidR="008F3A40" w:rsidRPr="008F3A40" w:rsidRDefault="008F3A40" w:rsidP="008F3A40">
      <w:pPr>
        <w:spacing w:after="0" w:line="240" w:lineRule="auto"/>
        <w:ind w:firstLine="720"/>
        <w:jc w:val="center"/>
        <w:rPr>
          <w:rFonts w:ascii="Times New Roman" w:eastAsia="Times New Roman" w:hAnsi="Times New Roman" w:cs="Times New Roman"/>
          <w:sz w:val="28"/>
          <w:szCs w:val="28"/>
          <w:lang w:eastAsia="ru-RU"/>
        </w:rPr>
      </w:pPr>
      <w:r w:rsidRPr="008F3A40">
        <w:rPr>
          <w:rFonts w:ascii="Times New Roman" w:eastAsia="Times New Roman" w:hAnsi="Times New Roman" w:cs="Times New Roman"/>
          <w:b/>
          <w:sz w:val="28"/>
          <w:szCs w:val="28"/>
          <w:lang w:eastAsia="ru-RU"/>
        </w:rPr>
        <w:lastRenderedPageBreak/>
        <w:t>5.Ответственность</w:t>
      </w:r>
    </w:p>
    <w:p w:rsidR="008F3A40" w:rsidRPr="008F3A40" w:rsidRDefault="008F3A40" w:rsidP="008F3A40">
      <w:pPr>
        <w:spacing w:after="0" w:line="240" w:lineRule="auto"/>
        <w:ind w:left="2124" w:firstLine="708"/>
        <w:jc w:val="both"/>
        <w:rPr>
          <w:rFonts w:ascii="Times New Roman" w:eastAsia="Times New Roman" w:hAnsi="Times New Roman" w:cs="Times New Roman"/>
          <w:b/>
          <w:sz w:val="28"/>
          <w:szCs w:val="28"/>
          <w:lang w:eastAsia="ru-RU"/>
        </w:rPr>
      </w:pP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5.1. Объекты дорожного сервиса и рекламы, иные объекты, возведенные в пределах полос отвода или придорожных полос с нарушением требований действующего законодательства, настоящего Порядка, других муниципальных правовых актов, строительных норм и </w:t>
      </w:r>
      <w:proofErr w:type="gramStart"/>
      <w:r w:rsidRPr="008F3A40">
        <w:rPr>
          <w:rFonts w:ascii="Times New Roman" w:eastAsia="Times New Roman" w:hAnsi="Times New Roman" w:cs="Times New Roman"/>
          <w:sz w:val="28"/>
          <w:szCs w:val="28"/>
          <w:lang w:eastAsia="ru-RU"/>
        </w:rPr>
        <w:t>правил</w:t>
      </w:r>
      <w:proofErr w:type="gramEnd"/>
      <w:r w:rsidRPr="008F3A40">
        <w:rPr>
          <w:rFonts w:ascii="Times New Roman" w:eastAsia="Times New Roman" w:hAnsi="Times New Roman" w:cs="Times New Roman"/>
          <w:sz w:val="28"/>
          <w:szCs w:val="28"/>
          <w:lang w:eastAsia="ru-RU"/>
        </w:rPr>
        <w:t xml:space="preserve"> и иных нормативных документов признаются в установленном порядке самовольной постройкой в соответствии со ст. 222 Гражданского кодекса Российской Федерации. </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Правовой режим и порядок сноса самовольной постройки устанавливаются в соответствии с гражданским законодательством. </w:t>
      </w:r>
    </w:p>
    <w:p w:rsidR="008F3A40" w:rsidRP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5.2. Лица, осуществляющие в границах придорожных полос автомобильных дорог местного значения строительство, реконструкцию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пунктами 3.9.и 4.10. настоящего Порядка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администрации Ленинградского сельского поселения Ленинградского района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администрация Ленинградского сельского поселения Ленинградского района выполняет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5.3. Должностные лица администрации Ленинградского сельского поселения Ленинградского района:</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5.3.1. Осуществлять в пределах своей компетенции контроль за использованием земель в пределах полос отвода и придорожных полос автомобильных дорог местного значения, в том числе для предупреждения чрезвычайных ситуаций или ликвидации их последствий.</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5.3.2. Вносить предложения об отмене решений о выделении земельных участков в пределах полос отвода и придорожных полос или о размещении на этих участках объектов, принятых с нарушением законодательства Российской Федерации.</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5.3.3. Выдавать собственникам земельных участков, землепользователям, землевладельцам и арендаторам земельных участков, находящихся в границах придорожных полос, предписания об устранении в установленные сроки нарушений, связанных с особым режимом использования этих земель.</w:t>
      </w:r>
    </w:p>
    <w:p w:rsidR="008F3A40" w:rsidRPr="008F3A40" w:rsidRDefault="008F3A40" w:rsidP="008F3A40">
      <w:pPr>
        <w:spacing w:after="0" w:line="240" w:lineRule="auto"/>
        <w:ind w:firstLine="720"/>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lastRenderedPageBreak/>
        <w:t>5.4. Мониторинг соблюдения технических требований и условий, подлежащих обязательному исполнению, осуществляется администрацией Ленинградского сельского поселения Ленинградского района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5.5. Нарушение порядка использования полос отвода или придорожных полос влечет ответственность в соответствии с Кодексом Российской Федерации об административных правонарушениях.</w:t>
      </w:r>
    </w:p>
    <w:p w:rsidR="008F3A40" w:rsidRPr="008F3A40" w:rsidRDefault="008F3A40" w:rsidP="008F3A40">
      <w:pPr>
        <w:spacing w:after="0" w:line="240" w:lineRule="auto"/>
        <w:ind w:firstLine="708"/>
        <w:jc w:val="both"/>
        <w:rPr>
          <w:rFonts w:ascii="Times New Roman" w:eastAsia="Times New Roman" w:hAnsi="Times New Roman" w:cs="Times New Roman"/>
          <w:i/>
          <w:sz w:val="28"/>
          <w:szCs w:val="28"/>
          <w:u w:val="single"/>
          <w:lang w:eastAsia="ru-RU"/>
        </w:rPr>
      </w:pPr>
      <w:r w:rsidRPr="008F3A40">
        <w:rPr>
          <w:rFonts w:ascii="Times New Roman" w:eastAsia="Times New Roman" w:hAnsi="Times New Roman" w:cs="Times New Roman"/>
          <w:sz w:val="28"/>
          <w:szCs w:val="28"/>
          <w:lang w:eastAsia="ru-RU"/>
        </w:rPr>
        <w:t xml:space="preserve">5.6. Ответственность за соблюдение требований данного Порядка в части согласования размещения объектов дорожного сервиса и рекламы, а </w:t>
      </w:r>
      <w:proofErr w:type="gramStart"/>
      <w:r w:rsidRPr="008F3A40">
        <w:rPr>
          <w:rFonts w:ascii="Times New Roman" w:eastAsia="Times New Roman" w:hAnsi="Times New Roman" w:cs="Times New Roman"/>
          <w:sz w:val="28"/>
          <w:szCs w:val="28"/>
          <w:lang w:eastAsia="ru-RU"/>
        </w:rPr>
        <w:t>так же</w:t>
      </w:r>
      <w:proofErr w:type="gramEnd"/>
      <w:r w:rsidRPr="008F3A40">
        <w:rPr>
          <w:rFonts w:ascii="Times New Roman" w:eastAsia="Times New Roman" w:hAnsi="Times New Roman" w:cs="Times New Roman"/>
          <w:sz w:val="28"/>
          <w:szCs w:val="28"/>
          <w:lang w:eastAsia="ru-RU"/>
        </w:rPr>
        <w:t xml:space="preserve"> контроля за эксплуатацией, содержанием автомобильных дорог местного значения, за эксплуатацией размещенных в пределах полос отвода и придорожных полос объектов возлагается на администрацию Ленинградского сельского поселения Ленинградского района.</w:t>
      </w:r>
      <w:r w:rsidRPr="008F3A40">
        <w:rPr>
          <w:rFonts w:ascii="Times New Roman" w:eastAsia="Times New Roman" w:hAnsi="Times New Roman" w:cs="Times New Roman"/>
          <w:i/>
          <w:sz w:val="28"/>
          <w:szCs w:val="28"/>
          <w:u w:val="single"/>
          <w:lang w:eastAsia="ru-RU"/>
        </w:rPr>
        <w:t xml:space="preserve"> </w:t>
      </w:r>
    </w:p>
    <w:p w:rsidR="008F3A40" w:rsidRPr="008F3A40" w:rsidRDefault="008F3A40" w:rsidP="008F3A40">
      <w:pPr>
        <w:spacing w:after="0" w:line="240" w:lineRule="auto"/>
        <w:ind w:firstLine="708"/>
        <w:jc w:val="both"/>
        <w:rPr>
          <w:rFonts w:ascii="Times New Roman" w:eastAsia="Times New Roman" w:hAnsi="Times New Roman" w:cs="Times New Roman"/>
          <w:sz w:val="28"/>
          <w:szCs w:val="28"/>
          <w:lang w:eastAsia="ru-RU"/>
        </w:rPr>
      </w:pPr>
    </w:p>
    <w:p w:rsidR="008F3A40" w:rsidRPr="008F3A40" w:rsidRDefault="008F3A40" w:rsidP="008F3A40">
      <w:pPr>
        <w:spacing w:after="0" w:line="240" w:lineRule="auto"/>
        <w:ind w:firstLine="708"/>
        <w:jc w:val="both"/>
        <w:rPr>
          <w:rFonts w:ascii="Times New Roman" w:eastAsia="Times New Roman" w:hAnsi="Times New Roman" w:cs="Times New Roman"/>
          <w:i/>
          <w:sz w:val="28"/>
          <w:szCs w:val="28"/>
          <w:u w:val="single"/>
          <w:lang w:eastAsia="ru-RU"/>
        </w:rPr>
      </w:pPr>
    </w:p>
    <w:p w:rsidR="008F3A40" w:rsidRPr="008F3A40" w:rsidRDefault="008F3A40" w:rsidP="008F3A40">
      <w:pPr>
        <w:widowControl w:val="0"/>
        <w:spacing w:after="0" w:line="240" w:lineRule="auto"/>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Заместитель главы поселения,</w:t>
      </w:r>
    </w:p>
    <w:p w:rsidR="008F3A40" w:rsidRPr="008F3A40" w:rsidRDefault="008F3A40" w:rsidP="008F3A40">
      <w:pPr>
        <w:widowControl w:val="0"/>
        <w:spacing w:after="0" w:line="240" w:lineRule="auto"/>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начальник отдела строительства, </w:t>
      </w:r>
    </w:p>
    <w:p w:rsidR="008F3A40" w:rsidRPr="008F3A40" w:rsidRDefault="008F3A40" w:rsidP="008F3A40">
      <w:pPr>
        <w:widowControl w:val="0"/>
        <w:spacing w:after="0" w:line="240" w:lineRule="auto"/>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 xml:space="preserve">ЖКХ и транспорта администрации </w:t>
      </w:r>
    </w:p>
    <w:p w:rsidR="008F3A40" w:rsidRPr="008F3A40" w:rsidRDefault="008F3A40" w:rsidP="008F3A40">
      <w:pPr>
        <w:widowControl w:val="0"/>
        <w:spacing w:after="0" w:line="240" w:lineRule="auto"/>
        <w:rPr>
          <w:rFonts w:ascii="Times New Roman" w:eastAsia="Times New Roman" w:hAnsi="Times New Roman" w:cs="Times New Roman"/>
          <w:sz w:val="28"/>
          <w:szCs w:val="28"/>
          <w:lang w:eastAsia="ru-RU"/>
        </w:rPr>
      </w:pPr>
      <w:r w:rsidRPr="008F3A40">
        <w:rPr>
          <w:rFonts w:ascii="Times New Roman" w:eastAsia="Times New Roman" w:hAnsi="Times New Roman" w:cs="Times New Roman"/>
          <w:sz w:val="28"/>
          <w:szCs w:val="28"/>
          <w:lang w:eastAsia="ru-RU"/>
        </w:rPr>
        <w:t>Ленинградского сельского поселения                                              Ю.К. Касьянова</w:t>
      </w:r>
    </w:p>
    <w:p w:rsidR="008F3A40" w:rsidRPr="008F3A40" w:rsidRDefault="008F3A40" w:rsidP="008F3A40">
      <w:pPr>
        <w:spacing w:after="0" w:line="240" w:lineRule="auto"/>
        <w:ind w:firstLine="708"/>
        <w:jc w:val="both"/>
        <w:rPr>
          <w:rFonts w:ascii="Times New Roman" w:eastAsia="Times New Roman" w:hAnsi="Times New Roman" w:cs="Times New Roman"/>
          <w:b/>
          <w:sz w:val="28"/>
          <w:szCs w:val="28"/>
          <w:lang w:eastAsia="ru-RU"/>
        </w:rPr>
      </w:pPr>
    </w:p>
    <w:p w:rsidR="00F006E5" w:rsidRPr="008F3A40" w:rsidRDefault="00F006E5">
      <w:pPr>
        <w:rPr>
          <w:rFonts w:ascii="Times New Roman" w:hAnsi="Times New Roman" w:cs="Times New Roman"/>
          <w:sz w:val="28"/>
          <w:szCs w:val="28"/>
        </w:rPr>
      </w:pPr>
    </w:p>
    <w:sectPr w:rsidR="00F006E5" w:rsidRPr="008F3A40" w:rsidSect="005D1450">
      <w:headerReference w:type="default" r:id="rId12"/>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022" w:rsidRDefault="007A5022" w:rsidP="008F3A40">
      <w:pPr>
        <w:spacing w:after="0" w:line="240" w:lineRule="auto"/>
      </w:pPr>
      <w:r>
        <w:separator/>
      </w:r>
    </w:p>
  </w:endnote>
  <w:endnote w:type="continuationSeparator" w:id="0">
    <w:p w:rsidR="007A5022" w:rsidRDefault="007A5022" w:rsidP="008F3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022" w:rsidRDefault="007A5022" w:rsidP="008F3A40">
      <w:pPr>
        <w:spacing w:after="0" w:line="240" w:lineRule="auto"/>
      </w:pPr>
      <w:r>
        <w:separator/>
      </w:r>
    </w:p>
  </w:footnote>
  <w:footnote w:type="continuationSeparator" w:id="0">
    <w:p w:rsidR="007A5022" w:rsidRDefault="007A5022" w:rsidP="008F3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210497"/>
      <w:docPartObj>
        <w:docPartGallery w:val="Page Numbers (Top of Page)"/>
        <w:docPartUnique/>
      </w:docPartObj>
    </w:sdtPr>
    <w:sdtContent>
      <w:p w:rsidR="008F3A40" w:rsidRDefault="008F3A40">
        <w:pPr>
          <w:pStyle w:val="ac"/>
          <w:jc w:val="center"/>
        </w:pPr>
        <w:r>
          <w:fldChar w:fldCharType="begin"/>
        </w:r>
        <w:r>
          <w:instrText>PAGE   \* MERGEFORMAT</w:instrText>
        </w:r>
        <w:r>
          <w:fldChar w:fldCharType="separate"/>
        </w:r>
        <w:r>
          <w:rPr>
            <w:noProof/>
          </w:rPr>
          <w:t>17</w:t>
        </w:r>
        <w:r>
          <w:fldChar w:fldCharType="end"/>
        </w:r>
      </w:p>
    </w:sdtContent>
  </w:sdt>
  <w:p w:rsidR="005D1450" w:rsidRDefault="007A5022" w:rsidP="005D1450">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248B0"/>
    <w:multiLevelType w:val="singleLevel"/>
    <w:tmpl w:val="DCC6406A"/>
    <w:lvl w:ilvl="0">
      <w:start w:val="1"/>
      <w:numFmt w:val="decimal"/>
      <w:lvlText w:val="%1."/>
      <w:legacy w:legacy="1" w:legacySpace="0" w:legacyIndent="878"/>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5F"/>
    <w:rsid w:val="0079445F"/>
    <w:rsid w:val="007A5022"/>
    <w:rsid w:val="008F3A40"/>
    <w:rsid w:val="00F00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984A"/>
  <w15:chartTrackingRefBased/>
  <w15:docId w15:val="{0B4CA1EB-01B2-4A22-BF62-67E4023F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F3A40"/>
    <w:pPr>
      <w:keepNext/>
      <w:spacing w:after="0" w:line="240" w:lineRule="auto"/>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3A40"/>
    <w:rPr>
      <w:rFonts w:ascii="Times New Roman" w:eastAsia="Times New Roman" w:hAnsi="Times New Roman" w:cs="Times New Roman"/>
      <w:b/>
      <w:sz w:val="24"/>
      <w:szCs w:val="20"/>
      <w:lang w:eastAsia="ru-RU"/>
    </w:rPr>
  </w:style>
  <w:style w:type="numbering" w:customStyle="1" w:styleId="11">
    <w:name w:val="Нет списка1"/>
    <w:next w:val="a2"/>
    <w:semiHidden/>
    <w:rsid w:val="008F3A40"/>
  </w:style>
  <w:style w:type="character" w:styleId="a3">
    <w:name w:val="Strong"/>
    <w:qFormat/>
    <w:rsid w:val="008F3A40"/>
    <w:rPr>
      <w:b/>
      <w:bCs/>
    </w:rPr>
  </w:style>
  <w:style w:type="paragraph" w:styleId="a4">
    <w:name w:val="Normal (Web)"/>
    <w:basedOn w:val="a"/>
    <w:rsid w:val="008F3A40"/>
    <w:pPr>
      <w:widowControl w:val="0"/>
      <w:autoSpaceDE w:val="0"/>
      <w:autoSpaceDN w:val="0"/>
      <w:adjustRightInd w:val="0"/>
      <w:spacing w:before="150"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8F3A4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ody Text Indent"/>
    <w:basedOn w:val="a"/>
    <w:link w:val="a6"/>
    <w:semiHidden/>
    <w:rsid w:val="008F3A40"/>
    <w:pPr>
      <w:widowControl w:val="0"/>
      <w:suppressAutoHyphens/>
      <w:autoSpaceDE w:val="0"/>
      <w:autoSpaceDN w:val="0"/>
      <w:adjustRightInd w:val="0"/>
      <w:spacing w:after="0" w:line="240" w:lineRule="auto"/>
      <w:ind w:right="71" w:firstLine="720"/>
      <w:jc w:val="both"/>
    </w:pPr>
    <w:rPr>
      <w:rFonts w:ascii="Times New Roman" w:eastAsia="Times New Roman" w:hAnsi="Times New Roman" w:cs="Times New Roman"/>
      <w:sz w:val="28"/>
      <w:szCs w:val="20"/>
      <w:lang w:eastAsia="ar-SA"/>
    </w:rPr>
  </w:style>
  <w:style w:type="character" w:customStyle="1" w:styleId="a6">
    <w:name w:val="Основной текст с отступом Знак"/>
    <w:basedOn w:val="a0"/>
    <w:link w:val="a5"/>
    <w:semiHidden/>
    <w:rsid w:val="008F3A40"/>
    <w:rPr>
      <w:rFonts w:ascii="Times New Roman" w:eastAsia="Times New Roman" w:hAnsi="Times New Roman" w:cs="Times New Roman"/>
      <w:sz w:val="28"/>
      <w:szCs w:val="20"/>
      <w:lang w:eastAsia="ar-SA"/>
    </w:rPr>
  </w:style>
  <w:style w:type="paragraph" w:customStyle="1" w:styleId="ConsNonformat">
    <w:name w:val="ConsNonformat"/>
    <w:link w:val="ConsNonformat0"/>
    <w:rsid w:val="008F3A40"/>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locked/>
    <w:rsid w:val="008F3A40"/>
    <w:rPr>
      <w:rFonts w:ascii="Courier New" w:eastAsia="Times New Roman" w:hAnsi="Courier New" w:cs="Times New Roman"/>
      <w:sz w:val="20"/>
      <w:szCs w:val="20"/>
      <w:lang w:eastAsia="ru-RU"/>
    </w:rPr>
  </w:style>
  <w:style w:type="character" w:customStyle="1" w:styleId="a7">
    <w:name w:val="Текст Знак"/>
    <w:link w:val="a8"/>
    <w:locked/>
    <w:rsid w:val="008F3A40"/>
    <w:rPr>
      <w:rFonts w:ascii="Courier New" w:hAnsi="Courier New" w:cs="Courier New"/>
      <w:lang w:eastAsia="ru-RU"/>
    </w:rPr>
  </w:style>
  <w:style w:type="paragraph" w:styleId="a8">
    <w:name w:val="Plain Text"/>
    <w:basedOn w:val="a"/>
    <w:link w:val="a7"/>
    <w:rsid w:val="008F3A40"/>
    <w:pPr>
      <w:spacing w:after="0" w:line="240" w:lineRule="auto"/>
    </w:pPr>
    <w:rPr>
      <w:rFonts w:ascii="Courier New" w:hAnsi="Courier New" w:cs="Courier New"/>
      <w:lang w:eastAsia="ru-RU"/>
    </w:rPr>
  </w:style>
  <w:style w:type="character" w:customStyle="1" w:styleId="12">
    <w:name w:val="Текст Знак1"/>
    <w:basedOn w:val="a0"/>
    <w:uiPriority w:val="99"/>
    <w:semiHidden/>
    <w:rsid w:val="008F3A40"/>
    <w:rPr>
      <w:rFonts w:ascii="Consolas" w:hAnsi="Consolas"/>
      <w:sz w:val="21"/>
      <w:szCs w:val="21"/>
    </w:rPr>
  </w:style>
  <w:style w:type="character" w:customStyle="1" w:styleId="a9">
    <w:name w:val="Гипертекстовая ссылка"/>
    <w:rsid w:val="008F3A40"/>
    <w:rPr>
      <w:color w:val="008000"/>
    </w:rPr>
  </w:style>
  <w:style w:type="paragraph" w:customStyle="1" w:styleId="ConsPlusNormal">
    <w:name w:val="ConsPlusNormal"/>
    <w:rsid w:val="008F3A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8F3A40"/>
    <w:pPr>
      <w:spacing w:before="100" w:beforeAutospacing="1" w:after="100" w:afterAutospacing="1" w:line="240" w:lineRule="auto"/>
      <w:ind w:firstLine="400"/>
    </w:pPr>
    <w:rPr>
      <w:rFonts w:ascii="Times New Roman" w:eastAsia="Times New Roman" w:hAnsi="Times New Roman" w:cs="Times New Roman"/>
      <w:sz w:val="24"/>
      <w:szCs w:val="24"/>
      <w:lang w:eastAsia="ru-RU"/>
    </w:rPr>
  </w:style>
  <w:style w:type="paragraph" w:styleId="2">
    <w:name w:val="Body Text 2"/>
    <w:basedOn w:val="a"/>
    <w:link w:val="20"/>
    <w:rsid w:val="008F3A40"/>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8F3A40"/>
    <w:rPr>
      <w:rFonts w:ascii="Times New Roman" w:eastAsia="Times New Roman" w:hAnsi="Times New Roman" w:cs="Times New Roman"/>
      <w:sz w:val="20"/>
      <w:szCs w:val="20"/>
      <w:lang w:eastAsia="ru-RU"/>
    </w:rPr>
  </w:style>
  <w:style w:type="paragraph" w:customStyle="1" w:styleId="ConsPlusCell">
    <w:name w:val="ConsPlusCell"/>
    <w:rsid w:val="008F3A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List Paragraph"/>
    <w:basedOn w:val="a"/>
    <w:uiPriority w:val="34"/>
    <w:qFormat/>
    <w:rsid w:val="008F3A40"/>
    <w:pPr>
      <w:spacing w:after="200" w:line="276" w:lineRule="auto"/>
      <w:ind w:left="708"/>
    </w:pPr>
    <w:rPr>
      <w:rFonts w:ascii="Calibri" w:eastAsia="Times New Roman" w:hAnsi="Calibri" w:cs="Times New Roman"/>
    </w:rPr>
  </w:style>
  <w:style w:type="character" w:styleId="ab">
    <w:name w:val="Hyperlink"/>
    <w:uiPriority w:val="99"/>
    <w:unhideWhenUsed/>
    <w:rsid w:val="008F3A40"/>
    <w:rPr>
      <w:color w:val="0000FF"/>
      <w:u w:val="single"/>
    </w:rPr>
  </w:style>
  <w:style w:type="paragraph" w:customStyle="1" w:styleId="21">
    <w:name w:val="Основной текст 21"/>
    <w:basedOn w:val="a"/>
    <w:rsid w:val="008F3A40"/>
    <w:pPr>
      <w:suppressAutoHyphens/>
      <w:spacing w:after="0" w:line="240" w:lineRule="auto"/>
    </w:pPr>
    <w:rPr>
      <w:rFonts w:ascii="Times New Roman" w:eastAsia="Times New Roman" w:hAnsi="Times New Roman" w:cs="Times New Roman"/>
      <w:sz w:val="28"/>
      <w:szCs w:val="20"/>
      <w:lang w:eastAsia="ar-SA"/>
    </w:rPr>
  </w:style>
  <w:style w:type="paragraph" w:styleId="ac">
    <w:name w:val="header"/>
    <w:basedOn w:val="a"/>
    <w:link w:val="ad"/>
    <w:uiPriority w:val="99"/>
    <w:rsid w:val="008F3A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8F3A40"/>
    <w:rPr>
      <w:rFonts w:ascii="Times New Roman" w:eastAsia="Times New Roman" w:hAnsi="Times New Roman" w:cs="Times New Roman"/>
      <w:sz w:val="24"/>
      <w:szCs w:val="24"/>
      <w:lang w:eastAsia="ru-RU"/>
    </w:rPr>
  </w:style>
  <w:style w:type="paragraph" w:styleId="ae">
    <w:name w:val="footer"/>
    <w:basedOn w:val="a"/>
    <w:link w:val="af"/>
    <w:rsid w:val="008F3A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8F3A4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2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55072652.1000" TargetMode="External"/><Relationship Id="rId5" Type="http://schemas.openxmlformats.org/officeDocument/2006/relationships/webSettings" Target="webSettings.xml"/><Relationship Id="rId10" Type="http://schemas.openxmlformats.org/officeDocument/2006/relationships/hyperlink" Target="garantF1://11801341.27" TargetMode="External"/><Relationship Id="rId4" Type="http://schemas.openxmlformats.org/officeDocument/2006/relationships/settings" Target="settings.xml"/><Relationship Id="rId9" Type="http://schemas.openxmlformats.org/officeDocument/2006/relationships/hyperlink" Target="garantF1://12024624.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D1B2E-9C28-467B-90E4-34D7744BE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6441</Words>
  <Characters>36719</Characters>
  <Application>Microsoft Office Word</Application>
  <DocSecurity>0</DocSecurity>
  <Lines>305</Lines>
  <Paragraphs>86</Paragraphs>
  <ScaleCrop>false</ScaleCrop>
  <Company>diakov.net</Company>
  <LinksUpToDate>false</LinksUpToDate>
  <CharactersWithSpaces>43074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2023-10-12T10:49:00Z</dcterms:created>
  <dcterms:modified xsi:type="dcterms:W3CDTF">2023-10-12T10:52:00Z</dcterms:modified>
</cp:coreProperties>
</file>