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D" w:rsidRPr="00B17EAD" w:rsidRDefault="00B17EAD" w:rsidP="00B17EAD">
      <w:pPr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17EAD">
        <w:rPr>
          <w:rFonts w:ascii="Times New Roman" w:eastAsia="TimesNewRomanPSMT" w:hAnsi="Times New Roman" w:cs="Times New Roman"/>
          <w:sz w:val="28"/>
          <w:szCs w:val="28"/>
        </w:rPr>
        <w:t xml:space="preserve">Приложение </w:t>
      </w:r>
    </w:p>
    <w:p w:rsidR="00B17EAD" w:rsidRPr="00B17EAD" w:rsidRDefault="00B17EAD" w:rsidP="00B17EAD">
      <w:pPr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17EAD" w:rsidRPr="00B17EAD" w:rsidRDefault="00B17EAD" w:rsidP="00B17EAD">
      <w:pPr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17EAD">
        <w:rPr>
          <w:rFonts w:ascii="Times New Roman" w:eastAsia="TimesNewRomanPSMT" w:hAnsi="Times New Roman" w:cs="Times New Roman"/>
          <w:sz w:val="28"/>
          <w:szCs w:val="28"/>
        </w:rPr>
        <w:t>Утверждено</w:t>
      </w:r>
    </w:p>
    <w:p w:rsidR="00B17EAD" w:rsidRPr="00B17EAD" w:rsidRDefault="00B17EAD" w:rsidP="00B17EAD">
      <w:pPr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17EAD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B17EAD" w:rsidRPr="00B17EAD" w:rsidRDefault="00B17EAD" w:rsidP="00B17EAD">
      <w:pPr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17EAD">
        <w:rPr>
          <w:rFonts w:ascii="Times New Roman" w:eastAsia="DejaVu Sans" w:hAnsi="Times New Roman" w:cs="Times New Roman"/>
          <w:kern w:val="1"/>
          <w:sz w:val="28"/>
          <w:szCs w:val="28"/>
        </w:rPr>
        <w:t>Ленинградского сельского поселения Ленинградского района</w:t>
      </w:r>
      <w:r w:rsidRPr="00B17E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17EAD" w:rsidRPr="00B17EAD" w:rsidRDefault="00B17EAD" w:rsidP="00B17EAD">
      <w:pPr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17EAD">
        <w:rPr>
          <w:rFonts w:ascii="Times New Roman" w:hAnsi="Times New Roman" w:cs="Times New Roman"/>
          <w:sz w:val="28"/>
          <w:szCs w:val="28"/>
        </w:rPr>
        <w:t>от ___________________№ _______</w:t>
      </w:r>
    </w:p>
    <w:p w:rsidR="00FB69FC" w:rsidRDefault="00FB69FC" w:rsidP="001F2B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A0072" w:rsidRPr="00B17EAD" w:rsidRDefault="003A0072" w:rsidP="001F2BEB">
      <w:pPr>
        <w:pStyle w:val="a4"/>
        <w:jc w:val="center"/>
        <w:rPr>
          <w:sz w:val="28"/>
          <w:szCs w:val="28"/>
        </w:rPr>
      </w:pPr>
    </w:p>
    <w:p w:rsidR="00135EE3" w:rsidRPr="006222E2" w:rsidRDefault="00135EE3" w:rsidP="00135EE3">
      <w:pPr>
        <w:pStyle w:val="ConsPlusNormal"/>
        <w:ind w:firstLine="540"/>
        <w:jc w:val="center"/>
        <w:rPr>
          <w:color w:val="000000"/>
          <w:sz w:val="28"/>
          <w:szCs w:val="28"/>
        </w:rPr>
      </w:pPr>
      <w:r w:rsidRPr="006222E2">
        <w:rPr>
          <w:color w:val="000000"/>
          <w:sz w:val="28"/>
          <w:szCs w:val="28"/>
        </w:rPr>
        <w:t>ПОЛОЖЕНИЕ</w:t>
      </w:r>
    </w:p>
    <w:p w:rsidR="001F2BEB" w:rsidRPr="00135EE3" w:rsidRDefault="00135EE3" w:rsidP="001F2B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7EAD" w:rsidRPr="00135EE3">
        <w:rPr>
          <w:rFonts w:ascii="Times New Roman" w:hAnsi="Times New Roman"/>
          <w:sz w:val="28"/>
          <w:szCs w:val="28"/>
        </w:rPr>
        <w:t xml:space="preserve"> порядке учета муниципального </w:t>
      </w:r>
      <w:r w:rsidR="001F2BEB" w:rsidRPr="00135EE3">
        <w:rPr>
          <w:rFonts w:ascii="Times New Roman" w:hAnsi="Times New Roman"/>
          <w:sz w:val="28"/>
          <w:szCs w:val="28"/>
        </w:rPr>
        <w:t>имущества</w:t>
      </w:r>
      <w:r w:rsidR="00186CB5">
        <w:rPr>
          <w:rFonts w:ascii="Times New Roman" w:hAnsi="Times New Roman"/>
          <w:sz w:val="28"/>
          <w:szCs w:val="28"/>
        </w:rPr>
        <w:t xml:space="preserve"> </w:t>
      </w:r>
      <w:r w:rsidR="00B17EAD" w:rsidRPr="00135EE3">
        <w:rPr>
          <w:rFonts w:ascii="Times New Roman" w:hAnsi="Times New Roman"/>
          <w:sz w:val="28"/>
          <w:szCs w:val="28"/>
        </w:rPr>
        <w:t xml:space="preserve">Ленинградского сельского поселения </w:t>
      </w:r>
      <w:r w:rsidR="001F2BEB" w:rsidRPr="00135EE3">
        <w:rPr>
          <w:rFonts w:ascii="Times New Roman" w:hAnsi="Times New Roman"/>
          <w:sz w:val="28"/>
          <w:szCs w:val="28"/>
        </w:rPr>
        <w:t>Ленинградск</w:t>
      </w:r>
      <w:r w:rsidR="001D5456" w:rsidRPr="00135EE3">
        <w:rPr>
          <w:rFonts w:ascii="Times New Roman" w:hAnsi="Times New Roman"/>
          <w:sz w:val="28"/>
          <w:szCs w:val="28"/>
        </w:rPr>
        <w:t>ого</w:t>
      </w:r>
      <w:r w:rsidR="001F2BEB" w:rsidRPr="00135EE3">
        <w:rPr>
          <w:rFonts w:ascii="Times New Roman" w:hAnsi="Times New Roman"/>
          <w:sz w:val="28"/>
          <w:szCs w:val="28"/>
        </w:rPr>
        <w:t xml:space="preserve"> район</w:t>
      </w:r>
      <w:r w:rsidR="001D5456" w:rsidRPr="00135EE3">
        <w:rPr>
          <w:rFonts w:ascii="Times New Roman" w:hAnsi="Times New Roman"/>
          <w:sz w:val="28"/>
          <w:szCs w:val="28"/>
        </w:rPr>
        <w:t>а</w:t>
      </w:r>
      <w:r w:rsidR="001F2BEB" w:rsidRPr="00135EE3">
        <w:rPr>
          <w:rFonts w:ascii="Times New Roman" w:hAnsi="Times New Roman"/>
          <w:sz w:val="28"/>
          <w:szCs w:val="28"/>
        </w:rPr>
        <w:t xml:space="preserve"> и ведения Реестра муниципального имущества </w:t>
      </w:r>
      <w:r w:rsidR="00B17EAD" w:rsidRPr="00135EE3">
        <w:rPr>
          <w:rFonts w:ascii="Times New Roman" w:hAnsi="Times New Roman"/>
          <w:sz w:val="28"/>
          <w:szCs w:val="28"/>
        </w:rPr>
        <w:t>Ленинградского сельского поселения</w:t>
      </w:r>
    </w:p>
    <w:p w:rsidR="001F2BEB" w:rsidRPr="00135EE3" w:rsidRDefault="001F2BEB" w:rsidP="001F2B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35EE3">
        <w:rPr>
          <w:rFonts w:ascii="Times New Roman" w:hAnsi="Times New Roman"/>
          <w:sz w:val="28"/>
          <w:szCs w:val="28"/>
        </w:rPr>
        <w:t>Ленинградск</w:t>
      </w:r>
      <w:r w:rsidR="001D5456" w:rsidRPr="00135EE3">
        <w:rPr>
          <w:rFonts w:ascii="Times New Roman" w:hAnsi="Times New Roman"/>
          <w:sz w:val="28"/>
          <w:szCs w:val="28"/>
        </w:rPr>
        <w:t>ого</w:t>
      </w:r>
      <w:r w:rsidRPr="00135EE3">
        <w:rPr>
          <w:rFonts w:ascii="Times New Roman" w:hAnsi="Times New Roman"/>
          <w:sz w:val="28"/>
          <w:szCs w:val="28"/>
        </w:rPr>
        <w:t xml:space="preserve"> район</w:t>
      </w:r>
      <w:r w:rsidR="001D5456" w:rsidRPr="00135EE3">
        <w:rPr>
          <w:rFonts w:ascii="Times New Roman" w:hAnsi="Times New Roman"/>
          <w:sz w:val="28"/>
          <w:szCs w:val="28"/>
        </w:rPr>
        <w:t>а</w:t>
      </w:r>
    </w:p>
    <w:p w:rsidR="001F2BEB" w:rsidRPr="001F2BEB" w:rsidRDefault="001F2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1F2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Раздел I</w:t>
      </w:r>
    </w:p>
    <w:p w:rsidR="001F2BEB" w:rsidRPr="001F2BEB" w:rsidRDefault="001F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1F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F2BEB" w:rsidRPr="001F2BEB" w:rsidRDefault="001F2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B17EAD" w:rsidP="00B17E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F2BEB" w:rsidRPr="001F2BEB">
        <w:rPr>
          <w:rFonts w:ascii="Times New Roman" w:hAnsi="Times New Roman"/>
          <w:sz w:val="28"/>
          <w:szCs w:val="28"/>
        </w:rPr>
        <w:t>Положение о</w:t>
      </w:r>
      <w:r w:rsidR="00FA321A">
        <w:rPr>
          <w:rFonts w:ascii="Times New Roman" w:hAnsi="Times New Roman"/>
          <w:sz w:val="28"/>
          <w:szCs w:val="28"/>
        </w:rPr>
        <w:t xml:space="preserve"> порядке </w:t>
      </w:r>
      <w:r w:rsidR="001F2BEB" w:rsidRPr="001F2BEB">
        <w:rPr>
          <w:rFonts w:ascii="Times New Roman" w:hAnsi="Times New Roman"/>
          <w:sz w:val="28"/>
          <w:szCs w:val="28"/>
        </w:rPr>
        <w:t>учет</w:t>
      </w:r>
      <w:r w:rsidR="00FA321A">
        <w:rPr>
          <w:rFonts w:ascii="Times New Roman" w:hAnsi="Times New Roman"/>
          <w:sz w:val="28"/>
          <w:szCs w:val="28"/>
        </w:rPr>
        <w:t>а</w:t>
      </w:r>
      <w:r w:rsidR="001F2BEB" w:rsidRPr="001F2BEB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Pr="00C35E6C">
        <w:rPr>
          <w:rFonts w:ascii="Times New Roman" w:hAnsi="Times New Roman"/>
          <w:bCs/>
          <w:sz w:val="28"/>
          <w:szCs w:val="28"/>
        </w:rPr>
        <w:t>Ленинградского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F2BEB">
        <w:rPr>
          <w:rFonts w:ascii="Times New Roman" w:hAnsi="Times New Roman"/>
          <w:sz w:val="28"/>
          <w:szCs w:val="28"/>
        </w:rPr>
        <w:t>Ленинградск</w:t>
      </w:r>
      <w:r w:rsidR="001D5456">
        <w:rPr>
          <w:rFonts w:ascii="Times New Roman" w:hAnsi="Times New Roman"/>
          <w:sz w:val="28"/>
          <w:szCs w:val="28"/>
        </w:rPr>
        <w:t>ого</w:t>
      </w:r>
      <w:r w:rsidR="001F2BEB">
        <w:rPr>
          <w:rFonts w:ascii="Times New Roman" w:hAnsi="Times New Roman"/>
          <w:sz w:val="28"/>
          <w:szCs w:val="28"/>
        </w:rPr>
        <w:t xml:space="preserve"> район</w:t>
      </w:r>
      <w:r w:rsidR="001D5456">
        <w:rPr>
          <w:rFonts w:ascii="Times New Roman" w:hAnsi="Times New Roman"/>
          <w:sz w:val="28"/>
          <w:szCs w:val="28"/>
        </w:rPr>
        <w:t>а</w:t>
      </w:r>
      <w:r w:rsidR="00FA321A">
        <w:rPr>
          <w:rFonts w:ascii="Times New Roman" w:hAnsi="Times New Roman"/>
          <w:sz w:val="28"/>
          <w:szCs w:val="28"/>
        </w:rPr>
        <w:t xml:space="preserve"> и</w:t>
      </w:r>
      <w:r w:rsidR="001F2BEB" w:rsidRPr="001F2BEB">
        <w:rPr>
          <w:rFonts w:ascii="Times New Roman" w:hAnsi="Times New Roman"/>
          <w:sz w:val="28"/>
          <w:szCs w:val="28"/>
        </w:rPr>
        <w:t xml:space="preserve"> </w:t>
      </w:r>
      <w:r w:rsidR="001F2BEB" w:rsidRPr="00711860">
        <w:rPr>
          <w:rFonts w:ascii="Times New Roman" w:hAnsi="Times New Roman"/>
          <w:sz w:val="28"/>
          <w:szCs w:val="28"/>
        </w:rPr>
        <w:t>ведени</w:t>
      </w:r>
      <w:r w:rsidR="001F2BEB">
        <w:rPr>
          <w:rFonts w:ascii="Times New Roman" w:hAnsi="Times New Roman"/>
          <w:sz w:val="28"/>
          <w:szCs w:val="28"/>
        </w:rPr>
        <w:t>я</w:t>
      </w:r>
      <w:r w:rsidR="001F2BEB" w:rsidRPr="00711860">
        <w:rPr>
          <w:rFonts w:ascii="Times New Roman" w:hAnsi="Times New Roman"/>
          <w:sz w:val="28"/>
          <w:szCs w:val="28"/>
        </w:rPr>
        <w:t xml:space="preserve"> Реестра муниципально</w:t>
      </w:r>
      <w:r w:rsidR="001F2BEB">
        <w:rPr>
          <w:rFonts w:ascii="Times New Roman" w:hAnsi="Times New Roman"/>
          <w:sz w:val="28"/>
          <w:szCs w:val="28"/>
        </w:rPr>
        <w:t>го имущества</w:t>
      </w:r>
      <w:r w:rsidR="001F2BEB" w:rsidRPr="00711860">
        <w:rPr>
          <w:rFonts w:ascii="Times New Roman" w:hAnsi="Times New Roman"/>
          <w:sz w:val="28"/>
          <w:szCs w:val="28"/>
        </w:rPr>
        <w:t xml:space="preserve"> </w:t>
      </w:r>
      <w:r w:rsidRPr="00C35E6C">
        <w:rPr>
          <w:rFonts w:ascii="Times New Roman" w:hAnsi="Times New Roman"/>
          <w:bCs/>
          <w:sz w:val="28"/>
          <w:szCs w:val="28"/>
        </w:rPr>
        <w:t>Ленинградского сельского поселения</w:t>
      </w:r>
      <w:r w:rsidRPr="00711860">
        <w:rPr>
          <w:rFonts w:ascii="Times New Roman" w:hAnsi="Times New Roman"/>
          <w:sz w:val="28"/>
          <w:szCs w:val="28"/>
        </w:rPr>
        <w:t xml:space="preserve"> </w:t>
      </w:r>
      <w:r w:rsidR="001F2BEB" w:rsidRPr="00711860">
        <w:rPr>
          <w:rFonts w:ascii="Times New Roman" w:hAnsi="Times New Roman"/>
          <w:sz w:val="28"/>
          <w:szCs w:val="28"/>
        </w:rPr>
        <w:t>Ленинградск</w:t>
      </w:r>
      <w:r w:rsidR="001D5456">
        <w:rPr>
          <w:rFonts w:ascii="Times New Roman" w:hAnsi="Times New Roman"/>
          <w:sz w:val="28"/>
          <w:szCs w:val="28"/>
        </w:rPr>
        <w:t>ого</w:t>
      </w:r>
      <w:r w:rsidR="001F2BEB" w:rsidRPr="00711860">
        <w:rPr>
          <w:rFonts w:ascii="Times New Roman" w:hAnsi="Times New Roman"/>
          <w:sz w:val="28"/>
          <w:szCs w:val="28"/>
        </w:rPr>
        <w:t xml:space="preserve"> район</w:t>
      </w:r>
      <w:r w:rsidR="001D5456">
        <w:rPr>
          <w:rFonts w:ascii="Times New Roman" w:hAnsi="Times New Roman"/>
          <w:sz w:val="28"/>
          <w:szCs w:val="28"/>
        </w:rPr>
        <w:t>а (далее - </w:t>
      </w:r>
      <w:r w:rsidR="001F2BEB" w:rsidRPr="001F2BEB">
        <w:rPr>
          <w:rFonts w:ascii="Times New Roman" w:hAnsi="Times New Roman"/>
          <w:sz w:val="28"/>
          <w:szCs w:val="28"/>
        </w:rPr>
        <w:t>Положение)</w:t>
      </w:r>
      <w:r w:rsidR="001F2BEB">
        <w:rPr>
          <w:rFonts w:ascii="Times New Roman" w:hAnsi="Times New Roman"/>
          <w:sz w:val="28"/>
          <w:szCs w:val="28"/>
        </w:rPr>
        <w:t xml:space="preserve"> </w:t>
      </w:r>
      <w:r w:rsidR="001F2BEB" w:rsidRPr="001F2BEB">
        <w:rPr>
          <w:rFonts w:ascii="Times New Roman" w:hAnsi="Times New Roman"/>
          <w:sz w:val="28"/>
          <w:szCs w:val="28"/>
        </w:rPr>
        <w:t xml:space="preserve">устанавливает порядок учета муниципального имущества, основные цели, порядок формирования </w:t>
      </w:r>
      <w:r w:rsidR="001D5456">
        <w:rPr>
          <w:rFonts w:ascii="Times New Roman" w:hAnsi="Times New Roman"/>
          <w:sz w:val="28"/>
          <w:szCs w:val="28"/>
        </w:rPr>
        <w:t xml:space="preserve">                            </w:t>
      </w:r>
      <w:r w:rsidR="001F2BEB" w:rsidRPr="001F2BEB">
        <w:rPr>
          <w:rFonts w:ascii="Times New Roman" w:hAnsi="Times New Roman"/>
          <w:sz w:val="28"/>
          <w:szCs w:val="28"/>
        </w:rPr>
        <w:t xml:space="preserve">и ведения Реестра муниципального имущества </w:t>
      </w:r>
      <w:r w:rsidRPr="00C35E6C">
        <w:rPr>
          <w:rFonts w:ascii="Times New Roman" w:hAnsi="Times New Roman"/>
          <w:bCs/>
          <w:sz w:val="28"/>
          <w:szCs w:val="28"/>
        </w:rPr>
        <w:t xml:space="preserve">Ленинградского сельского </w:t>
      </w:r>
      <w:r w:rsidR="001D5456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C35E6C">
        <w:rPr>
          <w:rFonts w:ascii="Times New Roman" w:hAnsi="Times New Roman"/>
          <w:bCs/>
          <w:sz w:val="28"/>
          <w:szCs w:val="28"/>
        </w:rPr>
        <w:t>поселения</w:t>
      </w:r>
      <w:r w:rsidRPr="00711860">
        <w:rPr>
          <w:rFonts w:ascii="Times New Roman" w:hAnsi="Times New Roman"/>
          <w:sz w:val="28"/>
          <w:szCs w:val="28"/>
        </w:rPr>
        <w:t xml:space="preserve"> </w:t>
      </w:r>
      <w:r w:rsidR="001F2BEB" w:rsidRPr="00711860">
        <w:rPr>
          <w:rFonts w:ascii="Times New Roman" w:hAnsi="Times New Roman"/>
          <w:sz w:val="28"/>
          <w:szCs w:val="28"/>
        </w:rPr>
        <w:t>Ленинградск</w:t>
      </w:r>
      <w:r w:rsidR="001D5456">
        <w:rPr>
          <w:rFonts w:ascii="Times New Roman" w:hAnsi="Times New Roman"/>
          <w:sz w:val="28"/>
          <w:szCs w:val="28"/>
        </w:rPr>
        <w:t>ого</w:t>
      </w:r>
      <w:r w:rsidR="001F2BEB" w:rsidRPr="00711860">
        <w:rPr>
          <w:rFonts w:ascii="Times New Roman" w:hAnsi="Times New Roman"/>
          <w:sz w:val="28"/>
          <w:szCs w:val="28"/>
        </w:rPr>
        <w:t xml:space="preserve"> район</w:t>
      </w:r>
      <w:r w:rsidR="001D5456">
        <w:rPr>
          <w:rFonts w:ascii="Times New Roman" w:hAnsi="Times New Roman"/>
          <w:sz w:val="28"/>
          <w:szCs w:val="28"/>
        </w:rPr>
        <w:t>а</w:t>
      </w:r>
      <w:r w:rsidR="001F2BEB">
        <w:rPr>
          <w:rFonts w:ascii="Times New Roman" w:hAnsi="Times New Roman"/>
          <w:sz w:val="28"/>
          <w:szCs w:val="28"/>
        </w:rPr>
        <w:t xml:space="preserve"> </w:t>
      </w:r>
      <w:r w:rsidR="001D5456">
        <w:rPr>
          <w:rFonts w:ascii="Times New Roman" w:hAnsi="Times New Roman"/>
          <w:sz w:val="28"/>
          <w:szCs w:val="28"/>
        </w:rPr>
        <w:t>(далее - </w:t>
      </w:r>
      <w:r w:rsidR="001F2BEB" w:rsidRPr="001F2BEB">
        <w:rPr>
          <w:rFonts w:ascii="Times New Roman" w:hAnsi="Times New Roman"/>
          <w:sz w:val="28"/>
          <w:szCs w:val="28"/>
        </w:rPr>
        <w:t>Реестр), права и обязанности реестродержателя.</w:t>
      </w:r>
    </w:p>
    <w:p w:rsidR="001F2BEB" w:rsidRPr="001F2BEB" w:rsidRDefault="00B17EAD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F2BEB" w:rsidRPr="001F2BEB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1F2BEB" w:rsidRPr="001F2BEB" w:rsidRDefault="001D5456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 - 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имущество, находящееся в собственности </w:t>
      </w:r>
      <w:r w:rsidR="00B17EAD" w:rsidRPr="00C35E6C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="00B17EAD" w:rsidRPr="00711860">
        <w:rPr>
          <w:rFonts w:ascii="Times New Roman" w:hAnsi="Times New Roman"/>
          <w:sz w:val="28"/>
          <w:szCs w:val="28"/>
        </w:rPr>
        <w:t xml:space="preserve"> </w:t>
      </w:r>
      <w:r w:rsidR="001F2BEB" w:rsidRPr="00711860">
        <w:rPr>
          <w:rFonts w:ascii="Times New Roman" w:hAnsi="Times New Roman"/>
          <w:sz w:val="28"/>
          <w:szCs w:val="28"/>
        </w:rPr>
        <w:t>Ленинградск</w:t>
      </w:r>
      <w:r>
        <w:rPr>
          <w:rFonts w:ascii="Times New Roman" w:hAnsi="Times New Roman"/>
          <w:sz w:val="28"/>
          <w:szCs w:val="28"/>
        </w:rPr>
        <w:t>ого</w:t>
      </w:r>
      <w:r w:rsidR="001F2BEB" w:rsidRPr="007118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1F2BEB"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D5456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казны, казна -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средства местного бюджета и иное муниципальное имущество, не закрепленное за муниципальными предприятиями и учреждениями, находящееся в собственности </w:t>
      </w:r>
      <w:r w:rsidR="00B17EAD" w:rsidRPr="00C35E6C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="00B17EAD" w:rsidRPr="00711860">
        <w:rPr>
          <w:rFonts w:ascii="Times New Roman" w:hAnsi="Times New Roman"/>
          <w:sz w:val="28"/>
          <w:szCs w:val="28"/>
        </w:rPr>
        <w:t xml:space="preserve"> </w:t>
      </w:r>
      <w:r w:rsidR="00FD60BD" w:rsidRPr="00711860">
        <w:rPr>
          <w:rFonts w:ascii="Times New Roman" w:hAnsi="Times New Roman"/>
          <w:sz w:val="28"/>
          <w:szCs w:val="28"/>
        </w:rPr>
        <w:t>Ленинградск</w:t>
      </w:r>
      <w:r>
        <w:rPr>
          <w:rFonts w:ascii="Times New Roman" w:hAnsi="Times New Roman"/>
          <w:sz w:val="28"/>
          <w:szCs w:val="28"/>
        </w:rPr>
        <w:t>ого</w:t>
      </w:r>
      <w:r w:rsidR="00FD60BD" w:rsidRPr="007118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1F2BEB"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D5456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учета -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включая имущество казны, </w:t>
      </w:r>
      <w:r w:rsidR="00B17E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>в отношении которого осуществляется учет и сведения о котором подлежат внесению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учет муниципального </w:t>
      </w:r>
      <w:r w:rsidR="001D5456">
        <w:rPr>
          <w:rFonts w:ascii="Times New Roman" w:hAnsi="Times New Roman" w:cs="Times New Roman"/>
          <w:sz w:val="28"/>
          <w:szCs w:val="28"/>
        </w:rPr>
        <w:t>имущества - </w:t>
      </w:r>
      <w:r w:rsidRPr="001F2BEB">
        <w:rPr>
          <w:rFonts w:ascii="Times New Roman" w:hAnsi="Times New Roman" w:cs="Times New Roman"/>
          <w:sz w:val="28"/>
          <w:szCs w:val="28"/>
        </w:rPr>
        <w:t>получение, экспертиза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владению, пользованию и распоряжению муниципальным имуществом;</w:t>
      </w:r>
    </w:p>
    <w:p w:rsidR="001F2BEB" w:rsidRPr="001F2BEB" w:rsidRDefault="00B17EAD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 -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совокупность содержащейся в базах данных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>и обеспечивающих ее обработку информационных технологий и технических средств;</w:t>
      </w:r>
    </w:p>
    <w:p w:rsidR="001F2BEB" w:rsidRPr="001F2BEB" w:rsidRDefault="00B17EAD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реестродержатель </w:t>
      </w:r>
      <w:r w:rsidR="00FD60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2BEB" w:rsidRPr="001F2BEB">
        <w:rPr>
          <w:rFonts w:ascii="Times New Roman" w:hAnsi="Times New Roman" w:cs="Times New Roman"/>
          <w:sz w:val="28"/>
          <w:szCs w:val="28"/>
        </w:rPr>
        <w:t>администраци</w:t>
      </w:r>
      <w:r w:rsidR="00FD60BD">
        <w:rPr>
          <w:rFonts w:ascii="Times New Roman" w:hAnsi="Times New Roman" w:cs="Times New Roman"/>
          <w:sz w:val="28"/>
          <w:szCs w:val="28"/>
        </w:rPr>
        <w:t xml:space="preserve">я </w:t>
      </w:r>
      <w:r w:rsidRPr="00C35E6C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0BD">
        <w:rPr>
          <w:rFonts w:ascii="Times New Roman" w:hAnsi="Times New Roman" w:cs="Times New Roman"/>
          <w:sz w:val="28"/>
          <w:szCs w:val="28"/>
        </w:rPr>
        <w:t>Ленинградск</w:t>
      </w:r>
      <w:r w:rsidR="001D5456">
        <w:rPr>
          <w:rFonts w:ascii="Times New Roman" w:hAnsi="Times New Roman" w:cs="Times New Roman"/>
          <w:sz w:val="28"/>
          <w:szCs w:val="28"/>
        </w:rPr>
        <w:t>ого</w:t>
      </w:r>
      <w:r w:rsidR="00FD60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456">
        <w:rPr>
          <w:rFonts w:ascii="Times New Roman" w:hAnsi="Times New Roman" w:cs="Times New Roman"/>
          <w:sz w:val="28"/>
          <w:szCs w:val="28"/>
        </w:rPr>
        <w:t>а</w:t>
      </w:r>
      <w:r w:rsidR="001F2BEB"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844720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20">
        <w:rPr>
          <w:rFonts w:ascii="Times New Roman" w:hAnsi="Times New Roman" w:cs="Times New Roman"/>
          <w:sz w:val="28"/>
          <w:szCs w:val="28"/>
        </w:rPr>
        <w:t xml:space="preserve">реестровый номер </w:t>
      </w:r>
      <w:r w:rsidR="00B17EAD">
        <w:rPr>
          <w:rFonts w:ascii="Times New Roman" w:hAnsi="Times New Roman" w:cs="Times New Roman"/>
          <w:sz w:val="28"/>
          <w:szCs w:val="28"/>
        </w:rPr>
        <w:t> - </w:t>
      </w:r>
      <w:r w:rsidRPr="00844720">
        <w:rPr>
          <w:rFonts w:ascii="Times New Roman" w:hAnsi="Times New Roman" w:cs="Times New Roman"/>
          <w:sz w:val="28"/>
          <w:szCs w:val="28"/>
        </w:rPr>
        <w:t>номер объекта учета, который присваивается ему при внесении в Реестр;</w:t>
      </w:r>
    </w:p>
    <w:p w:rsidR="001F2BEB" w:rsidRPr="001F2BEB" w:rsidRDefault="00B17EAD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 - </w:t>
      </w:r>
      <w:r w:rsidRPr="00C35E6C">
        <w:rPr>
          <w:rFonts w:ascii="Times New Roman" w:hAnsi="Times New Roman" w:cs="Times New Roman"/>
          <w:bCs/>
          <w:sz w:val="28"/>
          <w:szCs w:val="28"/>
        </w:rPr>
        <w:t xml:space="preserve">Ленинградского сельского поселения </w:t>
      </w:r>
      <w:r w:rsidR="001D5456">
        <w:rPr>
          <w:rFonts w:ascii="Times New Roman" w:hAnsi="Times New Roman" w:cs="Times New Roman"/>
          <w:sz w:val="28"/>
          <w:szCs w:val="28"/>
        </w:rPr>
        <w:t>Ленинградского</w:t>
      </w:r>
      <w:r w:rsidR="00FD60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456">
        <w:rPr>
          <w:rFonts w:ascii="Times New Roman" w:hAnsi="Times New Roman" w:cs="Times New Roman"/>
          <w:sz w:val="28"/>
          <w:szCs w:val="28"/>
        </w:rPr>
        <w:t>а</w:t>
      </w:r>
      <w:r w:rsidR="001F2BEB" w:rsidRPr="001F2BEB">
        <w:rPr>
          <w:rFonts w:ascii="Times New Roman" w:hAnsi="Times New Roman" w:cs="Times New Roman"/>
          <w:sz w:val="28"/>
          <w:szCs w:val="28"/>
        </w:rPr>
        <w:t>, муниципальное бюджетное учреждение, муниципальное казенное учреждение, муниципальное автономное учреждение, муниципальное унитарное предприятие, муниципальное казенное предприятие, или иное юридическое либо физическое лицо, которому муниципальное имущество принадлежит на соответствующем вещ</w:t>
      </w:r>
      <w:r w:rsidR="00FD60BD">
        <w:rPr>
          <w:rFonts w:ascii="Times New Roman" w:hAnsi="Times New Roman" w:cs="Times New Roman"/>
          <w:sz w:val="28"/>
          <w:szCs w:val="28"/>
        </w:rPr>
        <w:t>ном или обязательственном праве.</w:t>
      </w:r>
    </w:p>
    <w:p w:rsidR="001F2BEB" w:rsidRPr="001F2BEB" w:rsidRDefault="00FD60BD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5456">
        <w:rPr>
          <w:rFonts w:ascii="Times New Roman" w:hAnsi="Times New Roman" w:cs="Times New Roman"/>
          <w:sz w:val="28"/>
          <w:szCs w:val="28"/>
        </w:rPr>
        <w:t> </w:t>
      </w:r>
      <w:r w:rsidR="009A1DAC">
        <w:rPr>
          <w:rFonts w:ascii="Times New Roman" w:hAnsi="Times New Roman" w:cs="Times New Roman"/>
          <w:sz w:val="28"/>
          <w:szCs w:val="28"/>
        </w:rPr>
        <w:t xml:space="preserve">Собственником Реестра является </w:t>
      </w:r>
      <w:r w:rsidR="001D5456" w:rsidRPr="00C35E6C">
        <w:rPr>
          <w:rFonts w:ascii="Times New Roman" w:hAnsi="Times New Roman" w:cs="Times New Roman"/>
          <w:bCs/>
          <w:sz w:val="28"/>
          <w:szCs w:val="28"/>
        </w:rPr>
        <w:t>Ленинградск</w:t>
      </w:r>
      <w:r w:rsidR="00186CB5">
        <w:rPr>
          <w:rFonts w:ascii="Times New Roman" w:hAnsi="Times New Roman" w:cs="Times New Roman"/>
          <w:bCs/>
          <w:sz w:val="28"/>
          <w:szCs w:val="28"/>
        </w:rPr>
        <w:t>ое</w:t>
      </w:r>
      <w:r w:rsidR="001D5456" w:rsidRPr="00C35E6C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186CB5">
        <w:rPr>
          <w:rFonts w:ascii="Times New Roman" w:hAnsi="Times New Roman" w:cs="Times New Roman"/>
          <w:bCs/>
          <w:sz w:val="28"/>
          <w:szCs w:val="28"/>
        </w:rPr>
        <w:t>е</w:t>
      </w:r>
      <w:r w:rsidR="001D5456" w:rsidRPr="00C35E6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A1DAC">
        <w:rPr>
          <w:rFonts w:ascii="Times New Roman" w:hAnsi="Times New Roman" w:cs="Times New Roman"/>
          <w:sz w:val="28"/>
          <w:szCs w:val="28"/>
        </w:rPr>
        <w:t>Ленинград</w:t>
      </w:r>
      <w:r w:rsidR="001D5456">
        <w:rPr>
          <w:rFonts w:ascii="Times New Roman" w:hAnsi="Times New Roman" w:cs="Times New Roman"/>
          <w:sz w:val="28"/>
          <w:szCs w:val="28"/>
        </w:rPr>
        <w:t>ского района. Право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AC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D5456" w:rsidRPr="00C35E6C">
        <w:rPr>
          <w:rFonts w:ascii="Times New Roman" w:hAnsi="Times New Roman" w:cs="Times New Roman"/>
          <w:bCs/>
          <w:sz w:val="28"/>
          <w:szCs w:val="28"/>
        </w:rPr>
        <w:t xml:space="preserve">Ленинградского сельского поселения </w:t>
      </w:r>
      <w:r w:rsidR="009A1DAC">
        <w:rPr>
          <w:rFonts w:ascii="Times New Roman" w:hAnsi="Times New Roman" w:cs="Times New Roman"/>
          <w:sz w:val="28"/>
          <w:szCs w:val="28"/>
        </w:rPr>
        <w:t>Ленинградск</w:t>
      </w:r>
      <w:r w:rsidR="001D5456">
        <w:rPr>
          <w:rFonts w:ascii="Times New Roman" w:hAnsi="Times New Roman" w:cs="Times New Roman"/>
          <w:sz w:val="28"/>
          <w:szCs w:val="28"/>
        </w:rPr>
        <w:t>ого</w:t>
      </w:r>
      <w:r w:rsidR="009A1D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456">
        <w:rPr>
          <w:rFonts w:ascii="Times New Roman" w:hAnsi="Times New Roman" w:cs="Times New Roman"/>
          <w:sz w:val="28"/>
          <w:szCs w:val="28"/>
        </w:rPr>
        <w:t>а</w:t>
      </w:r>
      <w:r w:rsidR="009A1DAC">
        <w:rPr>
          <w:rFonts w:ascii="Times New Roman" w:hAnsi="Times New Roman" w:cs="Times New Roman"/>
          <w:sz w:val="28"/>
          <w:szCs w:val="28"/>
        </w:rPr>
        <w:t xml:space="preserve"> в отношении Реестра осуществляет администрация </w:t>
      </w:r>
      <w:r w:rsidR="001D5456" w:rsidRPr="00C35E6C">
        <w:rPr>
          <w:rFonts w:ascii="Times New Roman" w:hAnsi="Times New Roman" w:cs="Times New Roman"/>
          <w:bCs/>
          <w:sz w:val="28"/>
          <w:szCs w:val="28"/>
        </w:rPr>
        <w:t xml:space="preserve">Ленинградского сельского поселения </w:t>
      </w:r>
      <w:r w:rsidR="009A1DAC">
        <w:rPr>
          <w:rFonts w:ascii="Times New Roman" w:hAnsi="Times New Roman" w:cs="Times New Roman"/>
          <w:sz w:val="28"/>
          <w:szCs w:val="28"/>
        </w:rPr>
        <w:t>Ленинградск</w:t>
      </w:r>
      <w:r w:rsidR="001D5456">
        <w:rPr>
          <w:rFonts w:ascii="Times New Roman" w:hAnsi="Times New Roman" w:cs="Times New Roman"/>
          <w:sz w:val="28"/>
          <w:szCs w:val="28"/>
        </w:rPr>
        <w:t>ого</w:t>
      </w:r>
      <w:r w:rsidR="009A1D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456">
        <w:rPr>
          <w:rFonts w:ascii="Times New Roman" w:hAnsi="Times New Roman" w:cs="Times New Roman"/>
          <w:sz w:val="28"/>
          <w:szCs w:val="28"/>
        </w:rPr>
        <w:t>а</w:t>
      </w:r>
      <w:r w:rsidR="009A1DAC">
        <w:rPr>
          <w:rFonts w:ascii="Times New Roman" w:hAnsi="Times New Roman" w:cs="Times New Roman"/>
          <w:sz w:val="28"/>
          <w:szCs w:val="28"/>
        </w:rPr>
        <w:t>.</w:t>
      </w:r>
    </w:p>
    <w:p w:rsidR="009A1DAC" w:rsidRDefault="009A1DAC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Раздел II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ПОРЯДОК УЧЕТА ИМУЩЕСТВА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BD">
        <w:rPr>
          <w:rFonts w:ascii="Times New Roman" w:hAnsi="Times New Roman" w:cs="Times New Roman"/>
          <w:sz w:val="28"/>
          <w:szCs w:val="28"/>
        </w:rPr>
        <w:t>4</w:t>
      </w:r>
      <w:r w:rsidR="001D5456">
        <w:rPr>
          <w:rFonts w:ascii="Times New Roman" w:hAnsi="Times New Roman" w:cs="Times New Roman"/>
          <w:sz w:val="28"/>
          <w:szCs w:val="28"/>
        </w:rPr>
        <w:t>. </w:t>
      </w:r>
      <w:r w:rsidRPr="001F2BEB">
        <w:rPr>
          <w:rFonts w:ascii="Times New Roman" w:hAnsi="Times New Roman" w:cs="Times New Roman"/>
          <w:sz w:val="28"/>
          <w:szCs w:val="28"/>
        </w:rPr>
        <w:t xml:space="preserve">Основаниями ведения учета (прекращения ведения учета) объекта учета являются приобретение права муниципальной собственности </w:t>
      </w:r>
      <w:r w:rsidR="001D5456" w:rsidRPr="00C35E6C">
        <w:rPr>
          <w:rFonts w:ascii="Times New Roman" w:hAnsi="Times New Roman" w:cs="Times New Roman"/>
          <w:bCs/>
          <w:sz w:val="28"/>
          <w:szCs w:val="28"/>
        </w:rPr>
        <w:t xml:space="preserve">Ленинградского сельского поселения </w:t>
      </w:r>
      <w:r w:rsidR="00FD60BD">
        <w:rPr>
          <w:rFonts w:ascii="Times New Roman" w:hAnsi="Times New Roman" w:cs="Times New Roman"/>
          <w:sz w:val="28"/>
          <w:szCs w:val="28"/>
        </w:rPr>
        <w:t>Ленинградск</w:t>
      </w:r>
      <w:r w:rsidR="001D5456">
        <w:rPr>
          <w:rFonts w:ascii="Times New Roman" w:hAnsi="Times New Roman" w:cs="Times New Roman"/>
          <w:sz w:val="28"/>
          <w:szCs w:val="28"/>
        </w:rPr>
        <w:t>ого</w:t>
      </w:r>
      <w:r w:rsidR="00FD60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456">
        <w:rPr>
          <w:rFonts w:ascii="Times New Roman" w:hAnsi="Times New Roman" w:cs="Times New Roman"/>
          <w:sz w:val="28"/>
          <w:szCs w:val="28"/>
        </w:rPr>
        <w:t>а</w:t>
      </w:r>
      <w:r w:rsidRPr="001F2BEB">
        <w:rPr>
          <w:rFonts w:ascii="Times New Roman" w:hAnsi="Times New Roman" w:cs="Times New Roman"/>
          <w:sz w:val="28"/>
          <w:szCs w:val="28"/>
        </w:rPr>
        <w:t xml:space="preserve">, права хозяйственного ведения, права оперативного управления на объект учета, </w:t>
      </w:r>
      <w:r w:rsidR="001D54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F2BEB">
        <w:rPr>
          <w:rFonts w:ascii="Times New Roman" w:hAnsi="Times New Roman" w:cs="Times New Roman"/>
          <w:sz w:val="28"/>
          <w:szCs w:val="28"/>
        </w:rPr>
        <w:t xml:space="preserve">в установленном порядке (прекращение права муниципальной собственности </w:t>
      </w:r>
      <w:r w:rsidR="001D5456" w:rsidRPr="00C35E6C">
        <w:rPr>
          <w:rFonts w:ascii="Times New Roman" w:hAnsi="Times New Roman" w:cs="Times New Roman"/>
          <w:bCs/>
          <w:sz w:val="28"/>
          <w:szCs w:val="28"/>
        </w:rPr>
        <w:t xml:space="preserve">Ленинградского сельского поселения </w:t>
      </w:r>
      <w:r w:rsidR="00FD60BD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Pr="001F2BEB">
        <w:rPr>
          <w:rFonts w:ascii="Times New Roman" w:hAnsi="Times New Roman" w:cs="Times New Roman"/>
          <w:sz w:val="28"/>
          <w:szCs w:val="28"/>
        </w:rPr>
        <w:t xml:space="preserve">на объект учета </w:t>
      </w:r>
      <w:r w:rsidR="001D54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2BEB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уничтожение находящегося в ветхом техническом состоянии объекта учета в связи со списанием, снос объекта учета, в том числе в связи с признанием многоквартирного дома аварийным </w:t>
      </w:r>
      <w:r w:rsidR="001D5456">
        <w:rPr>
          <w:rFonts w:ascii="Times New Roman" w:hAnsi="Times New Roman" w:cs="Times New Roman"/>
          <w:sz w:val="28"/>
          <w:szCs w:val="28"/>
        </w:rPr>
        <w:t xml:space="preserve">                                 и подлежащим сносу (далее - </w:t>
      </w:r>
      <w:r w:rsidRPr="001F2BEB">
        <w:rPr>
          <w:rFonts w:ascii="Times New Roman" w:hAnsi="Times New Roman" w:cs="Times New Roman"/>
          <w:sz w:val="28"/>
          <w:szCs w:val="28"/>
        </w:rPr>
        <w:t>выбытие объекта учета из муниципальной собственности), в том числе на основании: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правовых актов Российской Федерации, Краснодарского края, в том числе нормативных правовых актов о разграничении государственной собственности на землю, муниципальных правовых актов;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решений судов;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договоров и иных сделок, предусмотренных законом, а также договоров </w:t>
      </w:r>
      <w:r w:rsidR="001D5456">
        <w:rPr>
          <w:rFonts w:ascii="Times New Roman" w:hAnsi="Times New Roman" w:cs="Times New Roman"/>
          <w:sz w:val="28"/>
          <w:szCs w:val="28"/>
        </w:rPr>
        <w:t xml:space="preserve">      </w:t>
      </w:r>
      <w:r w:rsidRPr="001F2BEB">
        <w:rPr>
          <w:rFonts w:ascii="Times New Roman" w:hAnsi="Times New Roman" w:cs="Times New Roman"/>
          <w:sz w:val="28"/>
          <w:szCs w:val="28"/>
        </w:rPr>
        <w:t>и иных сделок, хотя и не предусмотренных законом, но не противоречащих ему;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иных оснований, допускаемых законодательством для возникновения (прекращения) права муниципальной собственности </w:t>
      </w:r>
      <w:r w:rsidR="001D5456" w:rsidRPr="00C35E6C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Pr="001F2BEB">
        <w:rPr>
          <w:rFonts w:ascii="Times New Roman" w:hAnsi="Times New Roman" w:cs="Times New Roman"/>
          <w:sz w:val="28"/>
          <w:szCs w:val="28"/>
        </w:rPr>
        <w:t xml:space="preserve"> </w:t>
      </w:r>
      <w:r w:rsidR="002A43DB">
        <w:rPr>
          <w:rFonts w:ascii="Times New Roman" w:hAnsi="Times New Roman" w:cs="Times New Roman"/>
          <w:sz w:val="28"/>
          <w:szCs w:val="28"/>
        </w:rPr>
        <w:t>Ленинградск</w:t>
      </w:r>
      <w:r w:rsidR="001D5456">
        <w:rPr>
          <w:rFonts w:ascii="Times New Roman" w:hAnsi="Times New Roman" w:cs="Times New Roman"/>
          <w:sz w:val="28"/>
          <w:szCs w:val="28"/>
        </w:rPr>
        <w:t>ого</w:t>
      </w:r>
      <w:r w:rsidR="002A4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456">
        <w:rPr>
          <w:rFonts w:ascii="Times New Roman" w:hAnsi="Times New Roman" w:cs="Times New Roman"/>
          <w:sz w:val="28"/>
          <w:szCs w:val="28"/>
        </w:rPr>
        <w:t>а</w:t>
      </w:r>
      <w:r w:rsidRPr="001F2BEB">
        <w:rPr>
          <w:rFonts w:ascii="Times New Roman" w:hAnsi="Times New Roman" w:cs="Times New Roman"/>
          <w:sz w:val="28"/>
          <w:szCs w:val="28"/>
        </w:rPr>
        <w:t>.</w:t>
      </w:r>
    </w:p>
    <w:p w:rsidR="001F2BEB" w:rsidRPr="001F2BEB" w:rsidRDefault="001D5456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Включение сведений об объектах учета в Реестр осуществляется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60B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C35E6C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="00FD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 и на основании представленных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1F2BEB" w:rsidRPr="001D545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77" w:history="1">
        <w:r w:rsidR="001F2BEB" w:rsidRPr="001D545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1F2BEB" w:rsidRPr="001D545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 Положения документов.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В </w:t>
      </w:r>
      <w:r w:rsidR="00FD60BD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Pr="001F2BEB">
        <w:rPr>
          <w:rFonts w:ascii="Times New Roman" w:hAnsi="Times New Roman" w:cs="Times New Roman"/>
          <w:sz w:val="28"/>
          <w:szCs w:val="28"/>
        </w:rPr>
        <w:t xml:space="preserve"> отражаются сведения о правообладателе имущества, об основаниях возникновения вещных и обязательственных правах на объект учета, информация о внесении сведений об объекте учета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в соответствующий раздел (подраздел) Реестра.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6. Сведения о муниципальном недвижимом имуществе, право на которое приобретено после создания органа, осуществляющего государственную регистрацию прав на недвижимое имущество и сделок с ним, подлежат включению в Реестр только после государственной регистрации права муниципальной собственности </w:t>
      </w:r>
      <w:r w:rsidR="00A77A7B" w:rsidRPr="00C35E6C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="00A77A7B">
        <w:rPr>
          <w:rFonts w:ascii="Times New Roman" w:hAnsi="Times New Roman" w:cs="Times New Roman"/>
          <w:sz w:val="28"/>
          <w:szCs w:val="28"/>
        </w:rPr>
        <w:t xml:space="preserve"> Ленинградского района </w:t>
      </w:r>
      <w:r w:rsidRPr="001F2BEB">
        <w:rPr>
          <w:rFonts w:ascii="Times New Roman" w:hAnsi="Times New Roman" w:cs="Times New Roman"/>
          <w:sz w:val="28"/>
          <w:szCs w:val="28"/>
        </w:rPr>
        <w:t>на вышеназванное имущество, указанным органом.</w:t>
      </w:r>
    </w:p>
    <w:p w:rsidR="001F2BEB" w:rsidRPr="001C750A" w:rsidRDefault="001D5456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1C750A">
        <w:rPr>
          <w:rFonts w:ascii="Times New Roman" w:hAnsi="Times New Roman" w:cs="Times New Roman"/>
          <w:sz w:val="28"/>
          <w:szCs w:val="28"/>
        </w:rPr>
        <w:t>7. </w:t>
      </w:r>
      <w:r w:rsidR="001F2BEB" w:rsidRPr="001C750A">
        <w:rPr>
          <w:rFonts w:ascii="Times New Roman" w:hAnsi="Times New Roman" w:cs="Times New Roman"/>
          <w:sz w:val="28"/>
          <w:szCs w:val="28"/>
        </w:rPr>
        <w:t xml:space="preserve">Для учета муниципального имущества лицами, указанными в </w:t>
      </w:r>
      <w:hyperlink w:anchor="Par212" w:history="1">
        <w:r w:rsidR="001F2BEB" w:rsidRPr="001C75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314CF">
          <w:rPr>
            <w:rFonts w:ascii="Times New Roman" w:hAnsi="Times New Roman" w:cs="Times New Roman"/>
            <w:sz w:val="28"/>
            <w:szCs w:val="28"/>
          </w:rPr>
          <w:t xml:space="preserve">                    </w:t>
        </w:r>
        <w:r w:rsidR="001F2BEB" w:rsidRPr="001C750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F2BEB" w:rsidRPr="001C750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следующие документы:</w:t>
      </w:r>
    </w:p>
    <w:p w:rsidR="001F2BEB" w:rsidRPr="001C750A" w:rsidRDefault="001D5456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 w:rsidRPr="001C750A">
        <w:rPr>
          <w:rFonts w:ascii="Times New Roman" w:hAnsi="Times New Roman" w:cs="Times New Roman"/>
          <w:sz w:val="28"/>
          <w:szCs w:val="28"/>
        </w:rPr>
        <w:t>7.1. </w:t>
      </w:r>
      <w:r w:rsidR="001F2BEB" w:rsidRPr="001C750A">
        <w:rPr>
          <w:rFonts w:ascii="Times New Roman" w:hAnsi="Times New Roman" w:cs="Times New Roman"/>
          <w:sz w:val="28"/>
          <w:szCs w:val="28"/>
        </w:rPr>
        <w:t>Для учета земельного участка, который поступил в муниципальную собственность, в силу закона: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0A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муниципальной собственности на объект</w:t>
      </w:r>
      <w:r w:rsidR="00186CB5">
        <w:rPr>
          <w:rFonts w:ascii="Times New Roman" w:hAnsi="Times New Roman" w:cs="Times New Roman"/>
          <w:sz w:val="28"/>
          <w:szCs w:val="28"/>
        </w:rPr>
        <w:t xml:space="preserve"> или</w:t>
      </w:r>
      <w:r w:rsidR="007E2E67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</w:t>
      </w:r>
      <w:r w:rsidRPr="001C750A">
        <w:rPr>
          <w:rFonts w:ascii="Times New Roman" w:hAnsi="Times New Roman" w:cs="Times New Roman"/>
          <w:sz w:val="28"/>
          <w:szCs w:val="28"/>
        </w:rPr>
        <w:t>.</w:t>
      </w:r>
    </w:p>
    <w:p w:rsidR="001F2BEB" w:rsidRPr="00A77A7B" w:rsidRDefault="001D5456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A77A7B">
        <w:rPr>
          <w:rFonts w:ascii="Times New Roman" w:hAnsi="Times New Roman" w:cs="Times New Roman"/>
          <w:sz w:val="28"/>
          <w:szCs w:val="28"/>
        </w:rPr>
        <w:t>7.2. </w:t>
      </w:r>
      <w:r w:rsidR="001F2BEB" w:rsidRPr="00A77A7B">
        <w:rPr>
          <w:rFonts w:ascii="Times New Roman" w:hAnsi="Times New Roman" w:cs="Times New Roman"/>
          <w:sz w:val="28"/>
          <w:szCs w:val="28"/>
        </w:rPr>
        <w:t>Для учета земельного участка, приобретенного по основаниям, установленным гражданским законодательством (гражданско</w:t>
      </w:r>
      <w:r w:rsidR="00A77A7B" w:rsidRPr="00A77A7B">
        <w:rPr>
          <w:rFonts w:ascii="Times New Roman" w:hAnsi="Times New Roman" w:cs="Times New Roman"/>
          <w:sz w:val="28"/>
          <w:szCs w:val="28"/>
        </w:rPr>
        <w:t> </w:t>
      </w:r>
      <w:r w:rsidR="001F2BEB" w:rsidRPr="00A77A7B">
        <w:rPr>
          <w:rFonts w:ascii="Times New Roman" w:hAnsi="Times New Roman" w:cs="Times New Roman"/>
          <w:sz w:val="28"/>
          <w:szCs w:val="28"/>
        </w:rPr>
        <w:t>-</w:t>
      </w:r>
      <w:r w:rsidR="00A77A7B" w:rsidRPr="00A77A7B">
        <w:rPr>
          <w:rFonts w:ascii="Times New Roman" w:hAnsi="Times New Roman" w:cs="Times New Roman"/>
          <w:sz w:val="28"/>
          <w:szCs w:val="28"/>
        </w:rPr>
        <w:t> </w:t>
      </w:r>
      <w:r w:rsidR="001F2BEB" w:rsidRPr="00A77A7B">
        <w:rPr>
          <w:rFonts w:ascii="Times New Roman" w:hAnsi="Times New Roman" w:cs="Times New Roman"/>
          <w:sz w:val="28"/>
          <w:szCs w:val="28"/>
        </w:rPr>
        <w:t>правовые сделки, решения суда):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об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муниципального контракта купли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 xml:space="preserve">продажи недвижимого имущества, в случае приобретения земельного участка за счет средств бюджета </w:t>
      </w:r>
      <w:r w:rsidR="00A77A7B" w:rsidRPr="00C35E6C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="00A77A7B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="00A77A7B" w:rsidRPr="001F2BEB">
        <w:rPr>
          <w:rFonts w:ascii="Times New Roman" w:hAnsi="Times New Roman" w:cs="Times New Roman"/>
          <w:sz w:val="28"/>
          <w:szCs w:val="28"/>
        </w:rPr>
        <w:t xml:space="preserve"> </w:t>
      </w:r>
      <w:r w:rsidR="00A77A7B">
        <w:rPr>
          <w:rFonts w:ascii="Times New Roman" w:hAnsi="Times New Roman" w:cs="Times New Roman"/>
          <w:sz w:val="28"/>
          <w:szCs w:val="28"/>
        </w:rPr>
        <w:t>(далее - </w:t>
      </w:r>
      <w:r w:rsidRPr="001F2BEB">
        <w:rPr>
          <w:rFonts w:ascii="Times New Roman" w:hAnsi="Times New Roman" w:cs="Times New Roman"/>
          <w:sz w:val="28"/>
          <w:szCs w:val="28"/>
        </w:rPr>
        <w:t>местный бюджет), или копия гражданско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правового договора безвозмездного характера и акта приема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 xml:space="preserve">передачи земельного участка или решение суда, вступившее </w:t>
      </w:r>
      <w:r w:rsidR="00A77A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2BEB">
        <w:rPr>
          <w:rFonts w:ascii="Times New Roman" w:hAnsi="Times New Roman" w:cs="Times New Roman"/>
          <w:sz w:val="28"/>
          <w:szCs w:val="28"/>
        </w:rPr>
        <w:t>в законную силу;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муниципальной собственности на объект учета</w:t>
      </w:r>
      <w:r w:rsidR="007E2E67">
        <w:rPr>
          <w:rFonts w:ascii="Times New Roman" w:hAnsi="Times New Roman" w:cs="Times New Roman"/>
          <w:sz w:val="28"/>
          <w:szCs w:val="28"/>
        </w:rPr>
        <w:t xml:space="preserve"> или выписка из Единого государственного реестра недвижимости</w:t>
      </w:r>
      <w:r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документы, подтверждающие направление и расходование средств местного бюджета на приобретение объекта учета, в случае приобретения земельного участка за счет средств местного бюджета (при наличии).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>
        <w:rPr>
          <w:rFonts w:ascii="Times New Roman" w:hAnsi="Times New Roman" w:cs="Times New Roman"/>
          <w:sz w:val="28"/>
          <w:szCs w:val="28"/>
        </w:rPr>
        <w:t>7.3. </w:t>
      </w:r>
      <w:r w:rsidR="001F2BEB" w:rsidRPr="001F2BEB">
        <w:rPr>
          <w:rFonts w:ascii="Times New Roman" w:hAnsi="Times New Roman" w:cs="Times New Roman"/>
          <w:sz w:val="28"/>
          <w:szCs w:val="28"/>
        </w:rPr>
        <w:t>Для учета земельного участка, который предоставлен муниципальному учреждению на праве постоянного (бессрочного) пользования, праве безвозмездного срочного пользования: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об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постоянного (бессрочного) пользования (для учета земельного участка, предоставленного на праве постоянного (бессрочного) пользования)</w:t>
      </w:r>
      <w:r w:rsidR="007E2E67">
        <w:rPr>
          <w:rFonts w:ascii="Times New Roman" w:hAnsi="Times New Roman" w:cs="Times New Roman"/>
          <w:sz w:val="28"/>
          <w:szCs w:val="28"/>
        </w:rPr>
        <w:t xml:space="preserve"> или выписка из Единого государственного реестра недвижимост</w:t>
      </w:r>
      <w:r w:rsidR="00F0736A">
        <w:rPr>
          <w:rFonts w:ascii="Times New Roman" w:hAnsi="Times New Roman" w:cs="Times New Roman"/>
          <w:sz w:val="28"/>
          <w:szCs w:val="28"/>
        </w:rPr>
        <w:t>и</w:t>
      </w:r>
      <w:r w:rsidR="007E2E67">
        <w:rPr>
          <w:rFonts w:ascii="Times New Roman" w:hAnsi="Times New Roman" w:cs="Times New Roman"/>
          <w:sz w:val="28"/>
          <w:szCs w:val="28"/>
        </w:rPr>
        <w:t>.</w:t>
      </w:r>
    </w:p>
    <w:p w:rsidR="001F2BEB" w:rsidRPr="00A77A7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A77A7B">
        <w:rPr>
          <w:rFonts w:ascii="Times New Roman" w:hAnsi="Times New Roman" w:cs="Times New Roman"/>
          <w:sz w:val="28"/>
          <w:szCs w:val="28"/>
        </w:rPr>
        <w:t>7.4. </w:t>
      </w:r>
      <w:r w:rsidR="001F2BEB" w:rsidRPr="00A77A7B">
        <w:rPr>
          <w:rFonts w:ascii="Times New Roman" w:hAnsi="Times New Roman" w:cs="Times New Roman"/>
          <w:sz w:val="28"/>
          <w:szCs w:val="28"/>
        </w:rPr>
        <w:t>Для учета недвижимого имущества, созданного за счет средств местного бюджета: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7B">
        <w:rPr>
          <w:rFonts w:ascii="Times New Roman" w:hAnsi="Times New Roman" w:cs="Times New Roman"/>
          <w:sz w:val="28"/>
          <w:szCs w:val="28"/>
        </w:rPr>
        <w:lastRenderedPageBreak/>
        <w:t>заявление о включении с</w:t>
      </w:r>
      <w:r w:rsidRPr="001F2BEB">
        <w:rPr>
          <w:rFonts w:ascii="Times New Roman" w:hAnsi="Times New Roman" w:cs="Times New Roman"/>
          <w:sz w:val="28"/>
          <w:szCs w:val="28"/>
        </w:rPr>
        <w:t>ведений об объекте учета в Реестр;</w:t>
      </w:r>
    </w:p>
    <w:p w:rsid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муниципальной собственности на вновь созданный объект недвижимости</w:t>
      </w:r>
      <w:r w:rsidR="00F0736A" w:rsidRPr="00F0736A">
        <w:rPr>
          <w:rFonts w:ascii="Times New Roman" w:hAnsi="Times New Roman" w:cs="Times New Roman"/>
          <w:sz w:val="28"/>
          <w:szCs w:val="28"/>
        </w:rPr>
        <w:t xml:space="preserve"> </w:t>
      </w:r>
      <w:r w:rsidR="00F0736A">
        <w:rPr>
          <w:rFonts w:ascii="Times New Roman" w:hAnsi="Times New Roman" w:cs="Times New Roman"/>
          <w:sz w:val="28"/>
          <w:szCs w:val="28"/>
        </w:rPr>
        <w:t xml:space="preserve">или выписка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736A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</w:t>
      </w:r>
      <w:r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правоустанавливающие и правоудостоверяющие документы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на земельный участок, на котором расположен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проектная и иная техническая документация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акты разграничения балансовой принадлежности (для объектов инженерной инфраструктуры, которые являются частью соответствующей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2BEB">
        <w:rPr>
          <w:rFonts w:ascii="Times New Roman" w:hAnsi="Times New Roman" w:cs="Times New Roman"/>
          <w:sz w:val="28"/>
          <w:szCs w:val="28"/>
        </w:rPr>
        <w:t xml:space="preserve"> сети инженерно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 xml:space="preserve">технического обеспечения и данные часть сети и сеть являются технологически связанными в соответствии с законодательством </w:t>
      </w:r>
      <w:r w:rsidR="00A77A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о градос</w:t>
      </w:r>
      <w:r w:rsidR="00A77A7B">
        <w:rPr>
          <w:rFonts w:ascii="Times New Roman" w:hAnsi="Times New Roman" w:cs="Times New Roman"/>
          <w:sz w:val="28"/>
          <w:szCs w:val="28"/>
        </w:rPr>
        <w:t>троительной деятельности (далее - </w:t>
      </w:r>
      <w:r w:rsidRPr="001F2BEB">
        <w:rPr>
          <w:rFonts w:ascii="Times New Roman" w:hAnsi="Times New Roman" w:cs="Times New Roman"/>
          <w:sz w:val="28"/>
          <w:szCs w:val="28"/>
        </w:rPr>
        <w:t>объекты инженерной инфраструктуры);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акт приема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передачи основных средств;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муниципального контракта на выполнение работ или гражданско-правового договора;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справка о первоначальной стоимости вновь созданного объекта.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>
        <w:rPr>
          <w:rFonts w:ascii="Times New Roman" w:hAnsi="Times New Roman" w:cs="Times New Roman"/>
          <w:sz w:val="28"/>
          <w:szCs w:val="28"/>
        </w:rPr>
        <w:t>7.4.1. 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Для учета недвижимого имущества, созданного за счет средств местного бюджета и поступившего в муниципальную собственность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>на основании решения суда: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об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муниципальной собственности на вновь созданный </w:t>
      </w:r>
      <w:r w:rsidRPr="00A00F14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A00F14" w:rsidRPr="00A00F14">
        <w:rPr>
          <w:rFonts w:ascii="Times New Roman" w:hAnsi="Times New Roman" w:cs="Times New Roman"/>
          <w:sz w:val="28"/>
          <w:szCs w:val="28"/>
        </w:rPr>
        <w:t xml:space="preserve"> или</w:t>
      </w:r>
      <w:r w:rsidR="00A00F14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0F14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</w:t>
      </w:r>
      <w:r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решение суда, вступившее в законную силу;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A00F14">
        <w:rPr>
          <w:rFonts w:ascii="Times New Roman" w:hAnsi="Times New Roman" w:cs="Times New Roman"/>
          <w:sz w:val="28"/>
          <w:szCs w:val="28"/>
        </w:rPr>
        <w:t>паспорт</w:t>
      </w:r>
      <w:r w:rsidRPr="001F2BEB">
        <w:rPr>
          <w:rFonts w:ascii="Times New Roman" w:hAnsi="Times New Roman" w:cs="Times New Roman"/>
          <w:sz w:val="28"/>
          <w:szCs w:val="28"/>
        </w:rPr>
        <w:t xml:space="preserve">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правоустанавливающие и правоудостоверяющие документы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на земельный участок, на котором расположен объект учета (при наличии).</w:t>
      </w:r>
    </w:p>
    <w:p w:rsidR="001F2BEB" w:rsidRPr="00A77A7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 w:rsidRPr="00A77A7B">
        <w:rPr>
          <w:rFonts w:ascii="Times New Roman" w:hAnsi="Times New Roman" w:cs="Times New Roman"/>
          <w:sz w:val="28"/>
          <w:szCs w:val="28"/>
        </w:rPr>
        <w:t>7.5. </w:t>
      </w:r>
      <w:r w:rsidR="001F2BEB" w:rsidRPr="00A77A7B">
        <w:rPr>
          <w:rFonts w:ascii="Times New Roman" w:hAnsi="Times New Roman" w:cs="Times New Roman"/>
          <w:sz w:val="28"/>
          <w:szCs w:val="28"/>
        </w:rPr>
        <w:t xml:space="preserve">Для учета недвижимого имущества, в том числе приобретенного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2BEB" w:rsidRPr="00A77A7B">
        <w:rPr>
          <w:rFonts w:ascii="Times New Roman" w:hAnsi="Times New Roman" w:cs="Times New Roman"/>
          <w:sz w:val="28"/>
          <w:szCs w:val="28"/>
        </w:rPr>
        <w:t>за счет средств местного бюджета: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об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муниципальной собственности на объект учета</w:t>
      </w:r>
      <w:r w:rsidR="00A00F14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</w:t>
      </w:r>
      <w:r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A00F14">
        <w:rPr>
          <w:rFonts w:ascii="Times New Roman" w:hAnsi="Times New Roman" w:cs="Times New Roman"/>
          <w:sz w:val="28"/>
          <w:szCs w:val="28"/>
        </w:rPr>
        <w:t>паспорт</w:t>
      </w:r>
      <w:r w:rsidRPr="001F2BEB">
        <w:rPr>
          <w:rFonts w:ascii="Times New Roman" w:hAnsi="Times New Roman" w:cs="Times New Roman"/>
          <w:sz w:val="28"/>
          <w:szCs w:val="28"/>
        </w:rPr>
        <w:t xml:space="preserve">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муниципального контракта купли-продажи недвижимого имущества в случае приобретения недвижимого имущества за счет средств местного бюджета или копия безвозмездного гражданско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правового договора и акта приема-передачи недвижимого имущества;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правоустанавливающие и правоудостоверяющие документы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на земельный участок, на котором расположен объект учета.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>
        <w:rPr>
          <w:rFonts w:ascii="Times New Roman" w:hAnsi="Times New Roman" w:cs="Times New Roman"/>
          <w:sz w:val="28"/>
          <w:szCs w:val="28"/>
        </w:rPr>
        <w:t>7.5.1. 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Для учета недвижимого имущества, поступившего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>в муниципальную собственность на основании решения суда: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об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государственной регистрации права муниципальной собственности на объект учета</w:t>
      </w:r>
      <w:r w:rsidR="00A00F14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</w:t>
      </w:r>
      <w:r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решение суда, вступившее в законную силу;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A00F14">
        <w:rPr>
          <w:rFonts w:ascii="Times New Roman" w:hAnsi="Times New Roman" w:cs="Times New Roman"/>
          <w:sz w:val="28"/>
          <w:szCs w:val="28"/>
        </w:rPr>
        <w:t>паспорт</w:t>
      </w:r>
      <w:r w:rsidRPr="001F2BEB">
        <w:rPr>
          <w:rFonts w:ascii="Times New Roman" w:hAnsi="Times New Roman" w:cs="Times New Roman"/>
          <w:sz w:val="28"/>
          <w:szCs w:val="28"/>
        </w:rPr>
        <w:t xml:space="preserve">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муниципального контракта купли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 xml:space="preserve">продажи недвижимого имущества в случае приобретения недвижимого имущества за счет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2BEB">
        <w:rPr>
          <w:rFonts w:ascii="Times New Roman" w:hAnsi="Times New Roman" w:cs="Times New Roman"/>
          <w:sz w:val="28"/>
          <w:szCs w:val="28"/>
        </w:rPr>
        <w:t>средств местного бюджета или копия безвозмездного гражданско-правового договора и акта приема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передачи недвижимого имущества (при наличии);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правоустанавливающие и правоудостоверяющие документы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на земельный участок, на котором расположен объект учета (при наличии).</w:t>
      </w:r>
    </w:p>
    <w:p w:rsidR="001F2BEB" w:rsidRPr="00A77A7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1"/>
      <w:bookmarkEnd w:id="8"/>
      <w:r w:rsidRPr="00A77A7B">
        <w:rPr>
          <w:rFonts w:ascii="Times New Roman" w:hAnsi="Times New Roman" w:cs="Times New Roman"/>
          <w:sz w:val="28"/>
          <w:szCs w:val="28"/>
        </w:rPr>
        <w:t>7.6. </w:t>
      </w:r>
      <w:r w:rsidR="001F2BEB" w:rsidRPr="00A77A7B">
        <w:rPr>
          <w:rFonts w:ascii="Times New Roman" w:hAnsi="Times New Roman" w:cs="Times New Roman"/>
          <w:sz w:val="28"/>
          <w:szCs w:val="28"/>
        </w:rPr>
        <w:t>Для учета недвижимого имущества, поступившего в муниципальную собственность на основании до</w:t>
      </w:r>
      <w:r>
        <w:rPr>
          <w:rFonts w:ascii="Times New Roman" w:hAnsi="Times New Roman" w:cs="Times New Roman"/>
          <w:sz w:val="28"/>
          <w:szCs w:val="28"/>
        </w:rPr>
        <w:t>говоров в пользу третьего лица, - </w:t>
      </w:r>
      <w:r w:rsidR="001F2BEB" w:rsidRPr="00A77A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7A7B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Pr="00A77A7B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="001F2BEB" w:rsidRPr="00A77A7B">
        <w:rPr>
          <w:rFonts w:ascii="Times New Roman" w:hAnsi="Times New Roman" w:cs="Times New Roman"/>
          <w:sz w:val="28"/>
          <w:szCs w:val="28"/>
        </w:rPr>
        <w:t>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об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договор подряда на строительство объекта недвижимости в пользу третьего лица - администрации </w:t>
      </w:r>
      <w:r w:rsidR="00A77A7B" w:rsidRPr="00C35E6C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="00A77A7B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A00F14">
        <w:rPr>
          <w:rFonts w:ascii="Times New Roman" w:hAnsi="Times New Roman" w:cs="Times New Roman"/>
          <w:sz w:val="28"/>
          <w:szCs w:val="28"/>
        </w:rPr>
        <w:t>паспорт</w:t>
      </w:r>
      <w:r w:rsidRPr="001F2BEB">
        <w:rPr>
          <w:rFonts w:ascii="Times New Roman" w:hAnsi="Times New Roman" w:cs="Times New Roman"/>
          <w:sz w:val="28"/>
          <w:szCs w:val="28"/>
        </w:rPr>
        <w:t xml:space="preserve">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правоустанавливающие и правоудостоверяющие документы на земельный участок, на котором расположен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проектная и иная техническая документация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копии документов, разрешающих строительство и ввод в эксплуатацию объекта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акт приемочной комиссии о приемке в эксплуатацию законченного строительством объекта недвижимости;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акты разграничения балансовой принадлежности (для объектов инженерной инфраструктуры);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акт (накладная) приема-передачи основных средств;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справка о первоначальной стоимости вновь созданного объекта.</w:t>
      </w:r>
    </w:p>
    <w:p w:rsidR="001F2BEB" w:rsidRPr="00A77A7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3"/>
      <w:bookmarkEnd w:id="9"/>
      <w:r w:rsidRPr="00A77A7B">
        <w:rPr>
          <w:rFonts w:ascii="Times New Roman" w:hAnsi="Times New Roman" w:cs="Times New Roman"/>
          <w:sz w:val="28"/>
          <w:szCs w:val="28"/>
        </w:rPr>
        <w:t>7.7. </w:t>
      </w:r>
      <w:r w:rsidR="001F2BEB" w:rsidRPr="00A77A7B">
        <w:rPr>
          <w:rFonts w:ascii="Times New Roman" w:hAnsi="Times New Roman" w:cs="Times New Roman"/>
          <w:sz w:val="28"/>
          <w:szCs w:val="28"/>
        </w:rPr>
        <w:t>Для учета движимого имущества, в том числе приобретенного за счет средств местного бюджета: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об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копия муниципального контракта на поставку товаров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для муниципальных нужд или копия гражданско</w:t>
      </w:r>
      <w:r w:rsidR="00CF2F10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CF2F10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правового договора, в том числе гражданско-правового договора безвозмездного характера, и акта приема-передачи движимого имущества;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проектная и иная техническая документация на объект учета, в том числе паспорт транспортного средства, счета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 xml:space="preserve">фактуры на приобретенный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2BEB">
        <w:rPr>
          <w:rFonts w:ascii="Times New Roman" w:hAnsi="Times New Roman" w:cs="Times New Roman"/>
          <w:sz w:val="28"/>
          <w:szCs w:val="28"/>
        </w:rPr>
        <w:t>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документы, подтверждающие направление и расходование средств местного бюджета на приобретение объекта учета, в случае приобретения движимого имущества за счет средств местного бюджета.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End w:id="10"/>
      <w:r>
        <w:rPr>
          <w:rFonts w:ascii="Times New Roman" w:hAnsi="Times New Roman" w:cs="Times New Roman"/>
          <w:sz w:val="28"/>
          <w:szCs w:val="28"/>
        </w:rPr>
        <w:t>7.7.1. 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Для учета движимого имущества, поступившего в муниципальную </w:t>
      </w:r>
      <w:r w:rsidR="001F2BEB" w:rsidRPr="001F2BEB">
        <w:rPr>
          <w:rFonts w:ascii="Times New Roman" w:hAnsi="Times New Roman" w:cs="Times New Roman"/>
          <w:sz w:val="28"/>
          <w:szCs w:val="28"/>
        </w:rPr>
        <w:lastRenderedPageBreak/>
        <w:t>собственность на основании решения суда: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об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решение суда, вступившее в законную силу;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муниципального контракта на поставку товаров для муниципальных нужд или копии гражданско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правового договора, в том числе гражданско</w:t>
      </w:r>
      <w:r w:rsidR="00CF2F10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CF2F10">
        <w:rPr>
          <w:rFonts w:ascii="Times New Roman" w:hAnsi="Times New Roman" w:cs="Times New Roman"/>
          <w:sz w:val="28"/>
          <w:szCs w:val="28"/>
        </w:rPr>
        <w:t xml:space="preserve"> </w:t>
      </w:r>
      <w:r w:rsidRPr="001F2BEB">
        <w:rPr>
          <w:rFonts w:ascii="Times New Roman" w:hAnsi="Times New Roman" w:cs="Times New Roman"/>
          <w:sz w:val="28"/>
          <w:szCs w:val="28"/>
        </w:rPr>
        <w:t>правового договора безвозмездного характера, и акта приема-передачи движимого имущества (при наличии);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проектная и иная техническая документация на объект учета, в том числе паспорт транспортного средства, счета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фактуры на приобретенный объект учета (при наличии).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7.8. </w:t>
      </w:r>
      <w:r w:rsidR="001F2BEB" w:rsidRPr="001F2BEB">
        <w:rPr>
          <w:rFonts w:ascii="Times New Roman" w:hAnsi="Times New Roman" w:cs="Times New Roman"/>
          <w:sz w:val="28"/>
          <w:szCs w:val="28"/>
        </w:rPr>
        <w:t>Для учета бесхозяйного имущества, признанного в установленном порядке поступившим в муниципальную собственность: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4"/>
      <w:bookmarkEnd w:id="11"/>
      <w:r>
        <w:rPr>
          <w:rFonts w:ascii="Times New Roman" w:hAnsi="Times New Roman" w:cs="Times New Roman"/>
          <w:sz w:val="28"/>
          <w:szCs w:val="28"/>
        </w:rPr>
        <w:t>7.8.1. </w:t>
      </w:r>
      <w:r w:rsidR="001F2BEB" w:rsidRPr="001F2BEB">
        <w:rPr>
          <w:rFonts w:ascii="Times New Roman" w:hAnsi="Times New Roman" w:cs="Times New Roman"/>
          <w:sz w:val="28"/>
          <w:szCs w:val="28"/>
        </w:rPr>
        <w:t>Для недвижимого имущества: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об объекте учета в Реестр;</w:t>
      </w:r>
    </w:p>
    <w:p w:rsidR="001F2BEB" w:rsidRPr="001F2BEB" w:rsidRDefault="00A00F14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F2BEB" w:rsidRPr="001F2BEB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муниципальной собственности</w:t>
      </w:r>
      <w:r w:rsidR="00966812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</w:t>
      </w:r>
      <w:r w:rsidR="001F2BEB"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решение суда, вступившее в законную силу;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A00F14">
        <w:rPr>
          <w:rFonts w:ascii="Times New Roman" w:hAnsi="Times New Roman" w:cs="Times New Roman"/>
          <w:sz w:val="28"/>
          <w:szCs w:val="28"/>
        </w:rPr>
        <w:t>паспорт</w:t>
      </w:r>
      <w:r w:rsidRPr="001F2BEB">
        <w:rPr>
          <w:rFonts w:ascii="Times New Roman" w:hAnsi="Times New Roman" w:cs="Times New Roman"/>
          <w:sz w:val="28"/>
          <w:szCs w:val="28"/>
        </w:rPr>
        <w:t xml:space="preserve">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правоустанавливающие и правоудостоверяющие документы на земельный участок, на котором расположен объект учета;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1"/>
      <w:bookmarkEnd w:id="12"/>
      <w:r>
        <w:rPr>
          <w:rFonts w:ascii="Times New Roman" w:hAnsi="Times New Roman" w:cs="Times New Roman"/>
          <w:sz w:val="28"/>
          <w:szCs w:val="28"/>
        </w:rPr>
        <w:t>7.8.2. </w:t>
      </w:r>
      <w:r w:rsidR="00D1168F">
        <w:rPr>
          <w:rFonts w:ascii="Times New Roman" w:hAnsi="Times New Roman" w:cs="Times New Roman"/>
          <w:sz w:val="28"/>
          <w:szCs w:val="28"/>
        </w:rPr>
        <w:t>Для движимого имущества</w:t>
      </w:r>
      <w:r w:rsidR="001F2BEB" w:rsidRPr="001F2BEB">
        <w:rPr>
          <w:rFonts w:ascii="Times New Roman" w:hAnsi="Times New Roman" w:cs="Times New Roman"/>
          <w:sz w:val="28"/>
          <w:szCs w:val="28"/>
        </w:rPr>
        <w:t>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об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решение суда, вступившее в законную силу;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техническая документация и иная документация на объект учета, в том числе паспорт транспортного средства (при наличии).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6"/>
      <w:bookmarkStart w:id="14" w:name="Par162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7.9. </w:t>
      </w:r>
      <w:r w:rsidR="001F2BEB" w:rsidRPr="001F2BEB">
        <w:rPr>
          <w:rFonts w:ascii="Times New Roman" w:hAnsi="Times New Roman" w:cs="Times New Roman"/>
          <w:sz w:val="28"/>
          <w:szCs w:val="28"/>
        </w:rPr>
        <w:t>Для учета недвижимого имущества, приобретенного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предприятием, муниципальным казенным предприятием, муниципальным бюджетным учреждением, муниципальным казенным учреждением, муниципальным автономным учреждением: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заявление о включении сведений о приобретенном объекте учета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хозяйственного ведения или оперативного управления правообладателя на объект учета</w:t>
      </w:r>
      <w:r w:rsidR="00966812">
        <w:rPr>
          <w:rFonts w:ascii="Times New Roman" w:hAnsi="Times New Roman" w:cs="Times New Roman"/>
          <w:sz w:val="28"/>
          <w:szCs w:val="28"/>
        </w:rPr>
        <w:t xml:space="preserve"> или</w:t>
      </w:r>
      <w:r w:rsidR="00A00F14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</w:t>
      </w:r>
      <w:r w:rsidR="00A00F14">
        <w:rPr>
          <w:rFonts w:ascii="Times New Roman" w:hAnsi="Times New Roman" w:cs="Times New Roman"/>
          <w:sz w:val="28"/>
          <w:szCs w:val="28"/>
        </w:rPr>
        <w:t>недвижимости</w:t>
      </w:r>
      <w:r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A00F14">
        <w:rPr>
          <w:rFonts w:ascii="Times New Roman" w:hAnsi="Times New Roman" w:cs="Times New Roman"/>
          <w:sz w:val="28"/>
          <w:szCs w:val="28"/>
        </w:rPr>
        <w:t>паспорт</w:t>
      </w:r>
      <w:r w:rsidRPr="001F2BEB">
        <w:rPr>
          <w:rFonts w:ascii="Times New Roman" w:hAnsi="Times New Roman" w:cs="Times New Roman"/>
          <w:sz w:val="28"/>
          <w:szCs w:val="28"/>
        </w:rPr>
        <w:t xml:space="preserve">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муниципального контракта купли-продажи недвижимого имущества, в случае приобретения недвижимого имущества за счет средств местного бюджета (при приобретении недвижимого имущества муниципальным бюджетным учреждением, муниципальным казенным учреждением, муниципальным автономным учреждением);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копии безвозмездного гражданско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 xml:space="preserve">правового договора и акта приема-передачи недвижимого имущества (при приобретении недвижимого имущества </w:t>
      </w:r>
      <w:r w:rsidRPr="001F2BEB">
        <w:rPr>
          <w:rFonts w:ascii="Times New Roman" w:hAnsi="Times New Roman" w:cs="Times New Roman"/>
          <w:sz w:val="28"/>
          <w:szCs w:val="28"/>
        </w:rPr>
        <w:lastRenderedPageBreak/>
        <w:t>муниципальным бюджетным учреждением, муниципальным казенным учреждением, муниципальным автономным учреждением);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копии гражданско-правового договора и акта приема-передачи недвижимого имущества (при приобретении недвижимого имущества муниципальным унитарным предприятием, муниципальным казенным предприятием);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правоустанавливающие и правоудостоверяющие документы на земельный участок, на котором расположен объект учета.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0"/>
      <w:bookmarkEnd w:id="15"/>
      <w:r>
        <w:rPr>
          <w:rFonts w:ascii="Times New Roman" w:hAnsi="Times New Roman" w:cs="Times New Roman"/>
          <w:sz w:val="28"/>
          <w:szCs w:val="28"/>
        </w:rPr>
        <w:t>7.10. </w:t>
      </w:r>
      <w:r w:rsidR="001F2BEB" w:rsidRPr="001F2BEB">
        <w:rPr>
          <w:rFonts w:ascii="Times New Roman" w:hAnsi="Times New Roman" w:cs="Times New Roman"/>
          <w:sz w:val="28"/>
          <w:szCs w:val="28"/>
        </w:rPr>
        <w:t>Для учета недвижимого имущества, которое создано муниципальным унитарным предприятием, муниципальным казенным предприятием, муниципальным бюджетным учреждением, муниципальным казенным учреждением, муниципальным автономным учреждением: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заявление о включении сведений о созданном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хозяйственного ведения или оперативного управления правообладателя на вновь созданный объект</w:t>
      </w:r>
      <w:r w:rsidR="00A00F14">
        <w:rPr>
          <w:rFonts w:ascii="Times New Roman" w:hAnsi="Times New Roman" w:cs="Times New Roman"/>
          <w:sz w:val="28"/>
          <w:szCs w:val="28"/>
        </w:rPr>
        <w:t xml:space="preserve"> </w:t>
      </w:r>
      <w:r w:rsidR="00966812">
        <w:rPr>
          <w:rFonts w:ascii="Times New Roman" w:hAnsi="Times New Roman" w:cs="Times New Roman"/>
          <w:sz w:val="28"/>
          <w:szCs w:val="28"/>
        </w:rPr>
        <w:t>или выписка из Единого государственного реестра недвижимости</w:t>
      </w:r>
      <w:r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акт приемочной комиссии о приемке в эксплуатацию законченного строительством объекта недвижимости;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копии документов, разрешающих строительство и ввод в эксплуатацию объекта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муниципального контракта на выполнение работ (при создании недвижимого имущества муниципальным бюджетным учреждением, муниципальным казенным учреждением, муниципальным автономным учреждением, муниципальным казенным предприятием);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договор подряда на строительство объекта недвижимости и акт приема-передачи недвижимого имущества (при создании недвижимого имущества муниципальным унитарным предприятием);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966812">
        <w:rPr>
          <w:rFonts w:ascii="Times New Roman" w:hAnsi="Times New Roman" w:cs="Times New Roman"/>
          <w:sz w:val="28"/>
          <w:szCs w:val="28"/>
        </w:rPr>
        <w:t>паспорт</w:t>
      </w:r>
      <w:r w:rsidRPr="001F2BEB">
        <w:rPr>
          <w:rFonts w:ascii="Times New Roman" w:hAnsi="Times New Roman" w:cs="Times New Roman"/>
          <w:sz w:val="28"/>
          <w:szCs w:val="28"/>
        </w:rPr>
        <w:t xml:space="preserve">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правоустанавливающие и правоудостоверяющие документы на земельный участок, на котором расположен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акты разграничения балансовой принадлежности (для объектов инженерной инфраструктуры);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акт (накладная) приема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A77A7B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передачи основных средств;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справка о первоначальной стоимости вновь созданного объекта.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3"/>
      <w:bookmarkEnd w:id="16"/>
      <w:r>
        <w:rPr>
          <w:rFonts w:ascii="Times New Roman" w:hAnsi="Times New Roman" w:cs="Times New Roman"/>
          <w:sz w:val="28"/>
          <w:szCs w:val="28"/>
        </w:rPr>
        <w:t>7.11. 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Для учета муниципального имущества, которое поступило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CF2F10" w:rsidRPr="00A77A7B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="00CF2F10" w:rsidRPr="00A77A7B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="0082423A">
        <w:rPr>
          <w:rFonts w:ascii="Times New Roman" w:hAnsi="Times New Roman" w:cs="Times New Roman"/>
          <w:sz w:val="28"/>
          <w:szCs w:val="28"/>
        </w:rPr>
        <w:t xml:space="preserve"> </w:t>
      </w:r>
      <w:r w:rsidR="001F2BEB" w:rsidRPr="001F2BEB">
        <w:rPr>
          <w:rFonts w:ascii="Times New Roman" w:hAnsi="Times New Roman" w:cs="Times New Roman"/>
          <w:sz w:val="28"/>
          <w:szCs w:val="28"/>
        </w:rPr>
        <w:t>из федеральной собственности или краевой собственности, представляются документы:</w:t>
      </w:r>
    </w:p>
    <w:p w:rsidR="001F2BEB" w:rsidRPr="001F2BEB" w:rsidRDefault="00A77A7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84"/>
      <w:bookmarkEnd w:id="17"/>
      <w:r>
        <w:rPr>
          <w:rFonts w:ascii="Times New Roman" w:hAnsi="Times New Roman" w:cs="Times New Roman"/>
          <w:sz w:val="28"/>
          <w:szCs w:val="28"/>
        </w:rPr>
        <w:t>7.11.1. </w:t>
      </w:r>
      <w:r w:rsidR="001F2BEB" w:rsidRPr="001F2BEB">
        <w:rPr>
          <w:rFonts w:ascii="Times New Roman" w:hAnsi="Times New Roman" w:cs="Times New Roman"/>
          <w:sz w:val="28"/>
          <w:szCs w:val="28"/>
        </w:rPr>
        <w:t>Для недвижимого имущества: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966812">
        <w:rPr>
          <w:rFonts w:ascii="Times New Roman" w:hAnsi="Times New Roman" w:cs="Times New Roman"/>
          <w:sz w:val="28"/>
          <w:szCs w:val="28"/>
        </w:rPr>
        <w:t>паспорт</w:t>
      </w:r>
      <w:r w:rsidRPr="001F2BEB">
        <w:rPr>
          <w:rFonts w:ascii="Times New Roman" w:hAnsi="Times New Roman" w:cs="Times New Roman"/>
          <w:sz w:val="28"/>
          <w:szCs w:val="28"/>
        </w:rPr>
        <w:t xml:space="preserve">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решение о передаче недвижимого имущества из федеральной собственности или краевой собственности и передаточный акт;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правоустанавливающие и правоудостоверяющие документы на </w:t>
      </w:r>
      <w:r w:rsidRPr="001F2BEB">
        <w:rPr>
          <w:rFonts w:ascii="Times New Roman" w:hAnsi="Times New Roman" w:cs="Times New Roman"/>
          <w:sz w:val="28"/>
          <w:szCs w:val="28"/>
        </w:rPr>
        <w:lastRenderedPageBreak/>
        <w:t>земельный участок, на котором расположен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7" w:history="1">
        <w:r w:rsidRPr="00A77A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2B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82423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F2BEB">
        <w:rPr>
          <w:rFonts w:ascii="Times New Roman" w:hAnsi="Times New Roman" w:cs="Times New Roman"/>
          <w:sz w:val="28"/>
          <w:szCs w:val="28"/>
        </w:rPr>
        <w:t>2006</w:t>
      </w:r>
      <w:r w:rsidR="008242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F2BEB">
        <w:rPr>
          <w:rFonts w:ascii="Times New Roman" w:hAnsi="Times New Roman" w:cs="Times New Roman"/>
          <w:sz w:val="28"/>
          <w:szCs w:val="28"/>
        </w:rPr>
        <w:t xml:space="preserve"> </w:t>
      </w:r>
      <w:r w:rsidR="0082423A">
        <w:rPr>
          <w:rFonts w:ascii="Times New Roman" w:hAnsi="Times New Roman" w:cs="Times New Roman"/>
          <w:sz w:val="28"/>
          <w:szCs w:val="28"/>
        </w:rPr>
        <w:t>№</w:t>
      </w:r>
      <w:r w:rsidRPr="001F2BEB">
        <w:rPr>
          <w:rFonts w:ascii="Times New Roman" w:hAnsi="Times New Roman" w:cs="Times New Roman"/>
          <w:sz w:val="28"/>
          <w:szCs w:val="28"/>
        </w:rPr>
        <w:t xml:space="preserve"> 374 </w:t>
      </w:r>
      <w:r w:rsidR="0082423A">
        <w:rPr>
          <w:rFonts w:ascii="Times New Roman" w:hAnsi="Times New Roman" w:cs="Times New Roman"/>
          <w:sz w:val="28"/>
          <w:szCs w:val="28"/>
        </w:rPr>
        <w:t>«</w:t>
      </w:r>
      <w:r w:rsidRPr="001F2BEB">
        <w:rPr>
          <w:rFonts w:ascii="Times New Roman" w:hAnsi="Times New Roman" w:cs="Times New Roman"/>
          <w:sz w:val="28"/>
          <w:szCs w:val="28"/>
        </w:rPr>
        <w:t>О перечн</w:t>
      </w:r>
      <w:r w:rsidR="00D14AA0">
        <w:rPr>
          <w:rFonts w:ascii="Times New Roman" w:hAnsi="Times New Roman" w:cs="Times New Roman"/>
          <w:sz w:val="28"/>
          <w:szCs w:val="28"/>
        </w:rPr>
        <w:t>ях</w:t>
      </w:r>
      <w:r w:rsidRPr="001F2BE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</w:t>
      </w:r>
      <w:r w:rsidR="007A00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или собственность субъекта Российской Федерации</w:t>
      </w:r>
      <w:r w:rsidR="0082423A">
        <w:rPr>
          <w:rFonts w:ascii="Times New Roman" w:hAnsi="Times New Roman" w:cs="Times New Roman"/>
          <w:sz w:val="28"/>
          <w:szCs w:val="28"/>
        </w:rPr>
        <w:t>»</w:t>
      </w:r>
      <w:r w:rsidRPr="001F2BEB">
        <w:rPr>
          <w:rFonts w:ascii="Times New Roman" w:hAnsi="Times New Roman" w:cs="Times New Roman"/>
          <w:sz w:val="28"/>
          <w:szCs w:val="28"/>
        </w:rPr>
        <w:t xml:space="preserve"> (далее - документы, установленные Правительством РФ) (в случае поступления имущества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из федеральной собственности).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89"/>
      <w:bookmarkEnd w:id="18"/>
      <w:r w:rsidRPr="001F2BEB">
        <w:rPr>
          <w:rFonts w:ascii="Times New Roman" w:hAnsi="Times New Roman" w:cs="Times New Roman"/>
          <w:sz w:val="28"/>
          <w:szCs w:val="28"/>
        </w:rPr>
        <w:t>7.11.</w:t>
      </w:r>
      <w:r w:rsidR="00A77A7B">
        <w:rPr>
          <w:rFonts w:ascii="Times New Roman" w:hAnsi="Times New Roman" w:cs="Times New Roman"/>
          <w:sz w:val="28"/>
          <w:szCs w:val="28"/>
        </w:rPr>
        <w:t>2. </w:t>
      </w:r>
      <w:r w:rsidRPr="001F2BEB">
        <w:rPr>
          <w:rFonts w:ascii="Times New Roman" w:hAnsi="Times New Roman" w:cs="Times New Roman"/>
          <w:sz w:val="28"/>
          <w:szCs w:val="28"/>
        </w:rPr>
        <w:t>Для движимого имущества: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решение о передаче движимого имущества из федеральной собственности или краевой собственности и передаточный акт;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проектная и иная техническая документация на объект учета, в том числе паспорт транспортного средства, счета-фактуры на приобретенный объект учета (при наличии);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документы, установленные Правительством РФ (в случае поступления имущества из федеральной собственности).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7.12. Для учета имущества, предполагаемого к принятию на учет, как объекта имущества казны: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заявление о включении сведений об имуществе, предполагаемом </w:t>
      </w:r>
      <w:r w:rsidR="00A77A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к принятию на учет, как объекта имущества казны в Реестр, в том числе: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95"/>
      <w:bookmarkStart w:id="20" w:name="Par202"/>
      <w:bookmarkEnd w:id="19"/>
      <w:bookmarkEnd w:id="20"/>
      <w:r w:rsidRPr="001F2BEB">
        <w:rPr>
          <w:rFonts w:ascii="Times New Roman" w:hAnsi="Times New Roman" w:cs="Times New Roman"/>
          <w:sz w:val="28"/>
          <w:szCs w:val="28"/>
        </w:rPr>
        <w:t>7.12.</w:t>
      </w:r>
      <w:r w:rsidR="00966812">
        <w:rPr>
          <w:rFonts w:ascii="Times New Roman" w:hAnsi="Times New Roman" w:cs="Times New Roman"/>
          <w:sz w:val="28"/>
          <w:szCs w:val="28"/>
        </w:rPr>
        <w:t>1</w:t>
      </w:r>
      <w:r w:rsidR="00A77A7B">
        <w:rPr>
          <w:rFonts w:ascii="Times New Roman" w:hAnsi="Times New Roman" w:cs="Times New Roman"/>
          <w:sz w:val="28"/>
          <w:szCs w:val="28"/>
        </w:rPr>
        <w:t>. </w:t>
      </w:r>
      <w:r w:rsidRPr="001F2BEB">
        <w:rPr>
          <w:rFonts w:ascii="Times New Roman" w:hAnsi="Times New Roman" w:cs="Times New Roman"/>
          <w:sz w:val="28"/>
          <w:szCs w:val="28"/>
        </w:rPr>
        <w:t xml:space="preserve">В отношении созданного за счет средств местного бюджета, </w:t>
      </w:r>
      <w:r w:rsidR="00CF2F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2BEB">
        <w:rPr>
          <w:rFonts w:ascii="Times New Roman" w:hAnsi="Times New Roman" w:cs="Times New Roman"/>
          <w:sz w:val="28"/>
          <w:szCs w:val="28"/>
        </w:rPr>
        <w:t xml:space="preserve">до регистрации права муниципальной собственности </w:t>
      </w:r>
      <w:r w:rsidR="00A77A7B" w:rsidRPr="00C35E6C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="00A77A7B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Pr="001F2BEB">
        <w:rPr>
          <w:rFonts w:ascii="Times New Roman" w:hAnsi="Times New Roman" w:cs="Times New Roman"/>
          <w:sz w:val="28"/>
          <w:szCs w:val="28"/>
        </w:rPr>
        <w:t xml:space="preserve"> на указанный объект: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акт приемочной комиссии о приемке в эксплуатацию законченного строительством объекта недвижимости;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копии документов, разрешающих строительство и ввод в эксплуатацию объекта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966812">
        <w:rPr>
          <w:rFonts w:ascii="Times New Roman" w:hAnsi="Times New Roman" w:cs="Times New Roman"/>
          <w:sz w:val="28"/>
          <w:szCs w:val="28"/>
        </w:rPr>
        <w:t>паспорт</w:t>
      </w:r>
      <w:r w:rsidRPr="001F2BEB">
        <w:rPr>
          <w:rFonts w:ascii="Times New Roman" w:hAnsi="Times New Roman" w:cs="Times New Roman"/>
          <w:sz w:val="28"/>
          <w:szCs w:val="28"/>
        </w:rPr>
        <w:t xml:space="preserve">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правоустанавливающие и правоудостоверяющие документы на земельный участок, на котором расположен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проектная и иная техническая документация на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документы, подтверждающие направление и расходование бюджетных средств на строительство объекта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муниципального контракта на выполнение работ;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справка о первоначальной стоимости вновь созданного объекта.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12"/>
      <w:bookmarkEnd w:id="21"/>
      <w:r w:rsidRPr="001F2BEB">
        <w:rPr>
          <w:rFonts w:ascii="Times New Roman" w:hAnsi="Times New Roman" w:cs="Times New Roman"/>
          <w:sz w:val="28"/>
          <w:szCs w:val="28"/>
        </w:rPr>
        <w:t xml:space="preserve">8. Представление реестродержателю документов, указанных в </w:t>
      </w:r>
      <w:hyperlink w:anchor="Par77" w:history="1">
        <w:r w:rsidRPr="00A77A7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F2F10"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  <w:r w:rsidRPr="00A77A7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77A7B">
        <w:rPr>
          <w:rFonts w:ascii="Times New Roman" w:hAnsi="Times New Roman" w:cs="Times New Roman"/>
          <w:sz w:val="28"/>
          <w:szCs w:val="28"/>
        </w:rPr>
        <w:t xml:space="preserve"> </w:t>
      </w:r>
      <w:r w:rsidRPr="001F2BEB">
        <w:rPr>
          <w:rFonts w:ascii="Times New Roman" w:hAnsi="Times New Roman" w:cs="Times New Roman"/>
          <w:sz w:val="28"/>
          <w:szCs w:val="28"/>
        </w:rPr>
        <w:t>настоящего Положения, осуществляется: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для учета земельного участка, приобретенного по основаниям, установленным гражданским законодательством, в том числе на основании муниципального контракта, гражданско-правовых сделок безвозме</w:t>
      </w:r>
      <w:r w:rsidR="009F6129">
        <w:rPr>
          <w:rFonts w:ascii="Times New Roman" w:hAnsi="Times New Roman" w:cs="Times New Roman"/>
          <w:sz w:val="28"/>
          <w:szCs w:val="28"/>
        </w:rPr>
        <w:t>здного характера, решения суда, - </w:t>
      </w:r>
      <w:r w:rsidR="00966812" w:rsidRPr="00966812">
        <w:rPr>
          <w:rFonts w:ascii="Times New Roman" w:hAnsi="Times New Roman" w:cs="Times New Roman"/>
          <w:sz w:val="28"/>
          <w:szCs w:val="28"/>
        </w:rPr>
        <w:t>администрацией</w:t>
      </w:r>
      <w:r w:rsidR="00844720" w:rsidRPr="00966812">
        <w:rPr>
          <w:rFonts w:ascii="Times New Roman" w:hAnsi="Times New Roman" w:cs="Times New Roman"/>
          <w:sz w:val="28"/>
          <w:szCs w:val="28"/>
        </w:rPr>
        <w:t xml:space="preserve"> </w:t>
      </w:r>
      <w:r w:rsidR="00CE20B0" w:rsidRPr="00966812">
        <w:rPr>
          <w:rFonts w:ascii="Times New Roman" w:hAnsi="Times New Roman" w:cs="Times New Roman"/>
          <w:bCs/>
          <w:sz w:val="28"/>
          <w:szCs w:val="28"/>
        </w:rPr>
        <w:t xml:space="preserve">Ленинградского сельского </w:t>
      </w:r>
      <w:r w:rsidR="00CE20B0" w:rsidRPr="00966812">
        <w:rPr>
          <w:rFonts w:ascii="Times New Roman" w:hAnsi="Times New Roman" w:cs="Times New Roman"/>
          <w:bCs/>
          <w:sz w:val="28"/>
          <w:szCs w:val="28"/>
        </w:rPr>
        <w:lastRenderedPageBreak/>
        <w:t>поселения</w:t>
      </w:r>
      <w:r w:rsidR="00CE20B0" w:rsidRPr="00966812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Pr="00966812">
        <w:rPr>
          <w:rFonts w:ascii="Times New Roman" w:hAnsi="Times New Roman" w:cs="Times New Roman"/>
          <w:sz w:val="28"/>
          <w:szCs w:val="28"/>
        </w:rPr>
        <w:t>;</w:t>
      </w:r>
    </w:p>
    <w:p w:rsidR="00844720" w:rsidRPr="00CE20B0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для учета земельного участка, поступающего в муниципальн</w:t>
      </w:r>
      <w:r w:rsidR="00CE20B0">
        <w:rPr>
          <w:rFonts w:ascii="Times New Roman" w:hAnsi="Times New Roman" w:cs="Times New Roman"/>
          <w:sz w:val="28"/>
          <w:szCs w:val="28"/>
        </w:rPr>
        <w:t>ую собственность в силу закона</w:t>
      </w:r>
      <w:r w:rsidR="00966812">
        <w:rPr>
          <w:rFonts w:ascii="Times New Roman" w:hAnsi="Times New Roman" w:cs="Times New Roman"/>
          <w:sz w:val="28"/>
          <w:szCs w:val="28"/>
        </w:rPr>
        <w:t xml:space="preserve">, </w:t>
      </w:r>
      <w:r w:rsidR="009F6129">
        <w:rPr>
          <w:rFonts w:ascii="Times New Roman" w:hAnsi="Times New Roman" w:cs="Times New Roman"/>
          <w:sz w:val="28"/>
          <w:szCs w:val="28"/>
        </w:rPr>
        <w:t> - </w:t>
      </w:r>
      <w:r w:rsidR="00966812" w:rsidRPr="009668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6812" w:rsidRPr="00966812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="00966812" w:rsidRPr="00966812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="00844720" w:rsidRPr="00966812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для учета земельного участка, предоставленного на праве постоянного (бессрочного) пользования, праве безвозмездного срочного пользования, - правообладателем;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для учета недвижимого имущества, поступающего в муниципальную собственность на основании договоров в пользу третьего лица - администрации </w:t>
      </w:r>
      <w:r w:rsidR="00CE20B0" w:rsidRPr="00CE20B0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 Ленинградского района</w:t>
      </w:r>
      <w:r w:rsidR="00CE20B0">
        <w:rPr>
          <w:rFonts w:ascii="Times New Roman" w:hAnsi="Times New Roman" w:cs="Times New Roman"/>
          <w:sz w:val="28"/>
          <w:szCs w:val="28"/>
        </w:rPr>
        <w:t>, </w:t>
      </w:r>
      <w:r w:rsidRPr="001F2BEB">
        <w:rPr>
          <w:rFonts w:ascii="Times New Roman" w:hAnsi="Times New Roman" w:cs="Times New Roman"/>
          <w:sz w:val="28"/>
          <w:szCs w:val="28"/>
        </w:rPr>
        <w:t xml:space="preserve">- </w:t>
      </w:r>
      <w:r w:rsidRPr="00CE20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20B0" w:rsidRPr="00CE20B0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 Ленинградского района</w:t>
      </w:r>
      <w:r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для учета недвижимого имущества, созданного за</w:t>
      </w:r>
      <w:r w:rsidR="00CE20B0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бюджета, - </w:t>
      </w:r>
      <w:r w:rsidRPr="001F2BEB">
        <w:rPr>
          <w:rFonts w:ascii="Times New Roman" w:hAnsi="Times New Roman" w:cs="Times New Roman"/>
          <w:sz w:val="28"/>
          <w:szCs w:val="28"/>
        </w:rPr>
        <w:t>руководителем отраслевого</w:t>
      </w:r>
      <w:r w:rsidR="00D14AA0">
        <w:rPr>
          <w:rFonts w:ascii="Times New Roman" w:hAnsi="Times New Roman" w:cs="Times New Roman"/>
          <w:sz w:val="28"/>
          <w:szCs w:val="28"/>
        </w:rPr>
        <w:t xml:space="preserve"> (</w:t>
      </w:r>
      <w:r w:rsidRPr="001F2BEB">
        <w:rPr>
          <w:rFonts w:ascii="Times New Roman" w:hAnsi="Times New Roman" w:cs="Times New Roman"/>
          <w:sz w:val="28"/>
          <w:szCs w:val="28"/>
        </w:rPr>
        <w:t>функционального</w:t>
      </w:r>
      <w:r w:rsidR="00D14AA0">
        <w:rPr>
          <w:rFonts w:ascii="Times New Roman" w:hAnsi="Times New Roman" w:cs="Times New Roman"/>
          <w:sz w:val="28"/>
          <w:szCs w:val="28"/>
        </w:rPr>
        <w:t>)</w:t>
      </w:r>
      <w:r w:rsidRPr="001F2BEB">
        <w:rPr>
          <w:rFonts w:ascii="Times New Roman" w:hAnsi="Times New Roman" w:cs="Times New Roman"/>
          <w:sz w:val="28"/>
          <w:szCs w:val="28"/>
        </w:rPr>
        <w:t xml:space="preserve"> органа администрации</w:t>
      </w:r>
      <w:r w:rsidR="00CE20B0" w:rsidRPr="00CE20B0">
        <w:rPr>
          <w:rFonts w:ascii="Times New Roman" w:hAnsi="Times New Roman" w:cs="Times New Roman"/>
          <w:bCs/>
          <w:sz w:val="28"/>
          <w:szCs w:val="28"/>
        </w:rPr>
        <w:t xml:space="preserve"> Ленинградского сельского поселения Ленинградского района</w:t>
      </w:r>
      <w:r w:rsidRPr="001F2BEB">
        <w:rPr>
          <w:rFonts w:ascii="Times New Roman" w:hAnsi="Times New Roman" w:cs="Times New Roman"/>
          <w:sz w:val="28"/>
          <w:szCs w:val="28"/>
        </w:rPr>
        <w:t>, муниципального учреждения (уполномоченным им лицом), являющегося муниципальным заказчиком (далее - муниципальный заказчик) строительства объекта муниципальной собственности;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для учета муниципального имущества, приобретенного за счет средств местного бюджета, - муниципальным заказчиком, правообладателем;</w:t>
      </w:r>
    </w:p>
    <w:p w:rsidR="00844720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для учета муниципального имущества, поступающего в муниципальную собственность на основании безвозмездных гражданско</w:t>
      </w:r>
      <w:r w:rsidR="00CE20B0">
        <w:rPr>
          <w:rFonts w:ascii="Times New Roman" w:hAnsi="Times New Roman" w:cs="Times New Roman"/>
          <w:sz w:val="28"/>
          <w:szCs w:val="28"/>
        </w:rPr>
        <w:t> </w:t>
      </w:r>
      <w:r w:rsidRPr="001F2BEB">
        <w:rPr>
          <w:rFonts w:ascii="Times New Roman" w:hAnsi="Times New Roman" w:cs="Times New Roman"/>
          <w:sz w:val="28"/>
          <w:szCs w:val="28"/>
        </w:rPr>
        <w:t>-</w:t>
      </w:r>
      <w:r w:rsidR="00CE20B0">
        <w:rPr>
          <w:rFonts w:ascii="Times New Roman" w:hAnsi="Times New Roman" w:cs="Times New Roman"/>
          <w:sz w:val="28"/>
          <w:szCs w:val="28"/>
        </w:rPr>
        <w:t> </w:t>
      </w:r>
      <w:r w:rsidR="009F6129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7A00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6129">
        <w:rPr>
          <w:rFonts w:ascii="Times New Roman" w:hAnsi="Times New Roman" w:cs="Times New Roman"/>
          <w:sz w:val="28"/>
          <w:szCs w:val="28"/>
        </w:rPr>
        <w:t>сделок,</w:t>
      </w:r>
      <w:r w:rsidR="007A007C">
        <w:rPr>
          <w:rFonts w:ascii="Times New Roman" w:hAnsi="Times New Roman" w:cs="Times New Roman"/>
          <w:sz w:val="28"/>
          <w:szCs w:val="28"/>
        </w:rPr>
        <w:t> </w:t>
      </w:r>
      <w:r w:rsidR="009F6129">
        <w:rPr>
          <w:rFonts w:ascii="Times New Roman" w:hAnsi="Times New Roman" w:cs="Times New Roman"/>
          <w:sz w:val="28"/>
          <w:szCs w:val="28"/>
        </w:rPr>
        <w:t>- </w:t>
      </w:r>
      <w:r w:rsidR="009F6129" w:rsidRPr="009668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6129" w:rsidRPr="00966812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</w:t>
      </w:r>
      <w:r w:rsidR="009F6129" w:rsidRPr="00966812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="00844720"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</w:t>
      </w:r>
      <w:r w:rsidR="00CE20B0">
        <w:rPr>
          <w:rFonts w:ascii="Times New Roman" w:hAnsi="Times New Roman" w:cs="Times New Roman"/>
          <w:sz w:val="28"/>
          <w:szCs w:val="28"/>
        </w:rPr>
        <w:t>ля учета бесхозяйного имущества - </w:t>
      </w:r>
      <w:r w:rsidRPr="001F2BEB">
        <w:rPr>
          <w:rFonts w:ascii="Times New Roman" w:hAnsi="Times New Roman" w:cs="Times New Roman"/>
          <w:sz w:val="28"/>
          <w:szCs w:val="28"/>
        </w:rPr>
        <w:t xml:space="preserve">лицом, выявившим названный объект, и </w:t>
      </w:r>
      <w:r w:rsidR="00CE20B0" w:rsidRPr="00CE20B0">
        <w:rPr>
          <w:rFonts w:ascii="Times New Roman" w:hAnsi="Times New Roman" w:cs="Times New Roman"/>
          <w:sz w:val="28"/>
          <w:szCs w:val="28"/>
        </w:rPr>
        <w:t>администраци</w:t>
      </w:r>
      <w:r w:rsidR="009F6129">
        <w:rPr>
          <w:rFonts w:ascii="Times New Roman" w:hAnsi="Times New Roman" w:cs="Times New Roman"/>
          <w:sz w:val="28"/>
          <w:szCs w:val="28"/>
        </w:rPr>
        <w:t>ей</w:t>
      </w:r>
      <w:r w:rsidR="00CE20B0" w:rsidRPr="00CE20B0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</w:t>
      </w:r>
      <w:r w:rsidR="00CE20B0" w:rsidRPr="00CE20B0">
        <w:rPr>
          <w:rFonts w:ascii="Times New Roman" w:hAnsi="Times New Roman" w:cs="Times New Roman"/>
          <w:bCs/>
          <w:sz w:val="28"/>
          <w:szCs w:val="28"/>
        </w:rPr>
        <w:t>Ленинградского района</w:t>
      </w:r>
      <w:r w:rsidR="009F6129">
        <w:rPr>
          <w:rFonts w:ascii="Times New Roman" w:hAnsi="Times New Roman" w:cs="Times New Roman"/>
          <w:sz w:val="28"/>
          <w:szCs w:val="28"/>
        </w:rPr>
        <w:t xml:space="preserve">, </w:t>
      </w:r>
      <w:r w:rsidRPr="001F2BEB">
        <w:rPr>
          <w:rFonts w:ascii="Times New Roman" w:hAnsi="Times New Roman" w:cs="Times New Roman"/>
          <w:sz w:val="28"/>
          <w:szCs w:val="28"/>
        </w:rPr>
        <w:t>в части представления решения суда, вступившего в законную силу, технического паспорта и свидетельства о государственной регистрации права;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для учета муниципального имущества, приобретенного (созданного) муниципальным унитарным предприятием, муниципальным казенным предприятием, муниципальным бюджетным учреждением, муниципальным казенным учреждением, муниципальным автономным учреждением - правообладателем;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для учета муниципального имущества, которое поступило </w:t>
      </w:r>
      <w:r w:rsidR="00CF2F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2BEB">
        <w:rPr>
          <w:rFonts w:ascii="Times New Roman" w:hAnsi="Times New Roman" w:cs="Times New Roman"/>
          <w:sz w:val="28"/>
          <w:szCs w:val="28"/>
        </w:rPr>
        <w:t>в муниципальную собственность из федеральной собстве</w:t>
      </w:r>
      <w:r w:rsidR="00CE20B0">
        <w:rPr>
          <w:rFonts w:ascii="Times New Roman" w:hAnsi="Times New Roman" w:cs="Times New Roman"/>
          <w:sz w:val="28"/>
          <w:szCs w:val="28"/>
        </w:rPr>
        <w:t>нности и краевой собственности, - </w:t>
      </w:r>
      <w:r w:rsidR="00B936A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CE20B0" w:rsidRPr="00CE20B0">
        <w:rPr>
          <w:rFonts w:ascii="Times New Roman" w:hAnsi="Times New Roman" w:cs="Times New Roman"/>
          <w:sz w:val="28"/>
          <w:szCs w:val="28"/>
        </w:rPr>
        <w:t>землеустройства и имущественных отношений администрации Ленинградского сельского поселения</w:t>
      </w:r>
      <w:r w:rsidR="00CE20B0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для учета имущества, предполагаемого к принятию на учет, как объекта имущества казны, в отношении:</w:t>
      </w:r>
    </w:p>
    <w:p w:rsidR="001F2BEB" w:rsidRPr="001F2BEB" w:rsidRDefault="00CE20B0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бесхозяйного </w:t>
      </w:r>
      <w:r w:rsidRPr="00CE20B0">
        <w:rPr>
          <w:rFonts w:ascii="Times New Roman" w:hAnsi="Times New Roman" w:cs="Times New Roman"/>
          <w:sz w:val="28"/>
          <w:szCs w:val="28"/>
        </w:rPr>
        <w:t>имущества - </w:t>
      </w:r>
      <w:r w:rsidR="00B936A3" w:rsidRPr="00CE20B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E20B0">
        <w:rPr>
          <w:rFonts w:ascii="Times New Roman" w:hAnsi="Times New Roman" w:cs="Times New Roman"/>
          <w:sz w:val="28"/>
          <w:szCs w:val="28"/>
        </w:rPr>
        <w:t xml:space="preserve">землеустройства и имущественных отношений администрации Ленинградского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="001F2BEB" w:rsidRPr="001F2BEB">
        <w:rPr>
          <w:rFonts w:ascii="Times New Roman" w:hAnsi="Times New Roman" w:cs="Times New Roman"/>
          <w:sz w:val="28"/>
          <w:szCs w:val="28"/>
        </w:rPr>
        <w:t>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созданного за</w:t>
      </w:r>
      <w:r w:rsidR="00CE20B0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бюджета, - </w:t>
      </w:r>
      <w:r w:rsidRPr="001F2BEB">
        <w:rPr>
          <w:rFonts w:ascii="Times New Roman" w:hAnsi="Times New Roman" w:cs="Times New Roman"/>
          <w:sz w:val="28"/>
          <w:szCs w:val="28"/>
        </w:rPr>
        <w:t>муниципальным заказчиком.</w:t>
      </w:r>
    </w:p>
    <w:p w:rsidR="001F2BEB" w:rsidRPr="001F2BEB" w:rsidRDefault="00CE20B0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9. </w:t>
      </w:r>
      <w:r w:rsidR="001F2BEB" w:rsidRPr="001F2BEB">
        <w:rPr>
          <w:rFonts w:ascii="Times New Roman" w:hAnsi="Times New Roman" w:cs="Times New Roman"/>
          <w:sz w:val="28"/>
          <w:szCs w:val="28"/>
        </w:rPr>
        <w:t>Документы, указанные в пунктах: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B0">
        <w:rPr>
          <w:rFonts w:ascii="Times New Roman" w:hAnsi="Times New Roman" w:cs="Times New Roman"/>
          <w:sz w:val="28"/>
          <w:szCs w:val="28"/>
        </w:rPr>
        <w:t>а)</w:t>
      </w:r>
      <w:r w:rsidR="00CE20B0" w:rsidRPr="00CE20B0">
        <w:rPr>
          <w:rFonts w:ascii="Times New Roman" w:hAnsi="Times New Roman" w:cs="Times New Roman"/>
          <w:sz w:val="28"/>
          <w:szCs w:val="28"/>
        </w:rPr>
        <w:t> </w:t>
      </w:r>
      <w:hyperlink w:anchor="Par78" w:history="1">
        <w:r w:rsidRPr="00CE20B0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 w:rsidRPr="00CE20B0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Pr="00CE20B0">
          <w:rPr>
            <w:rFonts w:ascii="Times New Roman" w:hAnsi="Times New Roman" w:cs="Times New Roman"/>
            <w:sz w:val="28"/>
            <w:szCs w:val="28"/>
          </w:rPr>
          <w:t>7.4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2" w:history="1">
        <w:r w:rsidRPr="00CE20B0">
          <w:rPr>
            <w:rFonts w:ascii="Times New Roman" w:hAnsi="Times New Roman" w:cs="Times New Roman"/>
            <w:sz w:val="28"/>
            <w:szCs w:val="28"/>
          </w:rPr>
          <w:t>7.4.1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8" w:history="1">
        <w:r w:rsidRPr="00CE20B0">
          <w:rPr>
            <w:rFonts w:ascii="Times New Roman" w:hAnsi="Times New Roman" w:cs="Times New Roman"/>
            <w:sz w:val="28"/>
            <w:szCs w:val="28"/>
          </w:rPr>
          <w:t>7.5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4" w:history="1">
        <w:r w:rsidRPr="00CE20B0">
          <w:rPr>
            <w:rFonts w:ascii="Times New Roman" w:hAnsi="Times New Roman" w:cs="Times New Roman"/>
            <w:sz w:val="28"/>
            <w:szCs w:val="28"/>
          </w:rPr>
          <w:t>7.5.1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4" w:history="1">
        <w:r w:rsidRPr="00CE20B0">
          <w:rPr>
            <w:rFonts w:ascii="Times New Roman" w:hAnsi="Times New Roman" w:cs="Times New Roman"/>
            <w:sz w:val="28"/>
            <w:szCs w:val="28"/>
          </w:rPr>
          <w:t>7.8.1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 </w:t>
      </w:r>
      <w:r w:rsidRPr="001F2BEB">
        <w:rPr>
          <w:rFonts w:ascii="Times New Roman" w:hAnsi="Times New Roman" w:cs="Times New Roman"/>
          <w:sz w:val="28"/>
          <w:szCs w:val="28"/>
        </w:rPr>
        <w:t xml:space="preserve">настоящего Положения, представляются в течение 2 месяцев со дня возникновения права муниципальной собственности (в т.ч. государственной регистрации права муниципальной собственности </w:t>
      </w:r>
      <w:r w:rsidR="00CE20B0" w:rsidRPr="00CE20B0">
        <w:rPr>
          <w:rFonts w:ascii="Times New Roman" w:hAnsi="Times New Roman" w:cs="Times New Roman"/>
          <w:bCs/>
          <w:sz w:val="28"/>
          <w:szCs w:val="28"/>
        </w:rPr>
        <w:t>Ленинградского сельского поселения Ленинградского района</w:t>
      </w:r>
      <w:r w:rsidRPr="00CE20B0">
        <w:rPr>
          <w:rFonts w:ascii="Times New Roman" w:hAnsi="Times New Roman" w:cs="Times New Roman"/>
          <w:sz w:val="28"/>
          <w:szCs w:val="28"/>
        </w:rPr>
        <w:t xml:space="preserve"> </w:t>
      </w:r>
      <w:r w:rsidRPr="001F2BEB">
        <w:rPr>
          <w:rFonts w:ascii="Times New Roman" w:hAnsi="Times New Roman" w:cs="Times New Roman"/>
          <w:sz w:val="28"/>
          <w:szCs w:val="28"/>
        </w:rPr>
        <w:t>(далее - государственная регистрация);</w:t>
      </w:r>
    </w:p>
    <w:p w:rsidR="001F2BEB" w:rsidRPr="00CE20B0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B0">
        <w:rPr>
          <w:rFonts w:ascii="Times New Roman" w:hAnsi="Times New Roman" w:cs="Times New Roman"/>
          <w:sz w:val="28"/>
          <w:szCs w:val="28"/>
        </w:rPr>
        <w:t>б)</w:t>
      </w:r>
      <w:r w:rsidR="00CE20B0" w:rsidRPr="00CE20B0">
        <w:rPr>
          <w:rFonts w:ascii="Times New Roman" w:hAnsi="Times New Roman" w:cs="Times New Roman"/>
          <w:sz w:val="28"/>
          <w:szCs w:val="28"/>
        </w:rPr>
        <w:t> </w:t>
      </w:r>
      <w:hyperlink w:anchor="Par138" w:history="1">
        <w:r w:rsidRPr="00CE20B0">
          <w:rPr>
            <w:rFonts w:ascii="Times New Roman" w:hAnsi="Times New Roman" w:cs="Times New Roman"/>
            <w:sz w:val="28"/>
            <w:szCs w:val="28"/>
          </w:rPr>
          <w:t>7.7.1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1" w:history="1">
        <w:r w:rsidRPr="00CE20B0">
          <w:rPr>
            <w:rFonts w:ascii="Times New Roman" w:hAnsi="Times New Roman" w:cs="Times New Roman"/>
            <w:sz w:val="28"/>
            <w:szCs w:val="28"/>
          </w:rPr>
          <w:t>7.8.2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течение </w:t>
      </w:r>
      <w:r w:rsidR="00CF2F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20B0">
        <w:rPr>
          <w:rFonts w:ascii="Times New Roman" w:hAnsi="Times New Roman" w:cs="Times New Roman"/>
          <w:sz w:val="28"/>
          <w:szCs w:val="28"/>
        </w:rPr>
        <w:t>2 месяцев со дня вступления в законную силу решения суда;</w:t>
      </w:r>
    </w:p>
    <w:p w:rsidR="001F2BEB" w:rsidRPr="00CE20B0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B0">
        <w:rPr>
          <w:rFonts w:ascii="Times New Roman" w:hAnsi="Times New Roman" w:cs="Times New Roman"/>
          <w:sz w:val="28"/>
          <w:szCs w:val="28"/>
        </w:rPr>
        <w:t>в)</w:t>
      </w:r>
      <w:r w:rsidR="00CE20B0" w:rsidRPr="00CE20B0">
        <w:rPr>
          <w:rFonts w:ascii="Times New Roman" w:hAnsi="Times New Roman" w:cs="Times New Roman"/>
          <w:sz w:val="28"/>
          <w:szCs w:val="28"/>
        </w:rPr>
        <w:t> </w:t>
      </w:r>
      <w:hyperlink w:anchor="Par162" w:history="1">
        <w:r w:rsidRPr="00CE20B0">
          <w:rPr>
            <w:rFonts w:ascii="Times New Roman" w:hAnsi="Times New Roman" w:cs="Times New Roman"/>
            <w:sz w:val="28"/>
            <w:szCs w:val="28"/>
          </w:rPr>
          <w:t>7.9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CE20B0">
          <w:rPr>
            <w:rFonts w:ascii="Times New Roman" w:hAnsi="Times New Roman" w:cs="Times New Roman"/>
            <w:sz w:val="28"/>
            <w:szCs w:val="28"/>
          </w:rPr>
          <w:t>7.10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течение 2 месяцев со дня государственной регистрации вещного права (права хозяйственного ведения, права оперативного управления);</w:t>
      </w:r>
    </w:p>
    <w:p w:rsidR="001F2BEB" w:rsidRPr="00CE20B0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B0">
        <w:rPr>
          <w:rFonts w:ascii="Times New Roman" w:hAnsi="Times New Roman" w:cs="Times New Roman"/>
          <w:sz w:val="28"/>
          <w:szCs w:val="28"/>
        </w:rPr>
        <w:t>г)</w:t>
      </w:r>
      <w:r w:rsidR="00CE20B0" w:rsidRPr="00CE20B0">
        <w:rPr>
          <w:rFonts w:ascii="Times New Roman" w:hAnsi="Times New Roman" w:cs="Times New Roman"/>
          <w:sz w:val="28"/>
          <w:szCs w:val="28"/>
        </w:rPr>
        <w:t> </w:t>
      </w:r>
      <w:hyperlink w:anchor="Par87" w:history="1">
        <w:r w:rsidRPr="00CE20B0">
          <w:rPr>
            <w:rFonts w:ascii="Times New Roman" w:hAnsi="Times New Roman" w:cs="Times New Roman"/>
            <w:sz w:val="28"/>
            <w:szCs w:val="28"/>
          </w:rPr>
          <w:t>7.3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течение 2 месяцев со дня возникновения права безвозмездного срочного пользования, права постоянного (бессрочного) пользования;</w:t>
      </w:r>
    </w:p>
    <w:p w:rsidR="001F2BEB" w:rsidRPr="00CE20B0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B0">
        <w:rPr>
          <w:rFonts w:ascii="Times New Roman" w:hAnsi="Times New Roman" w:cs="Times New Roman"/>
          <w:sz w:val="28"/>
          <w:szCs w:val="28"/>
        </w:rPr>
        <w:t>д)</w:t>
      </w:r>
      <w:r w:rsidR="00CE20B0" w:rsidRPr="00CE20B0">
        <w:rPr>
          <w:rFonts w:ascii="Times New Roman" w:hAnsi="Times New Roman" w:cs="Times New Roman"/>
          <w:sz w:val="28"/>
          <w:szCs w:val="28"/>
        </w:rPr>
        <w:t> </w:t>
      </w:r>
      <w:hyperlink w:anchor="Par121" w:history="1">
        <w:r w:rsidRPr="00CE20B0">
          <w:rPr>
            <w:rFonts w:ascii="Times New Roman" w:hAnsi="Times New Roman" w:cs="Times New Roman"/>
            <w:sz w:val="28"/>
            <w:szCs w:val="28"/>
          </w:rPr>
          <w:t>7.6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течение 2 месяцев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20B0">
        <w:rPr>
          <w:rFonts w:ascii="Times New Roman" w:hAnsi="Times New Roman" w:cs="Times New Roman"/>
          <w:sz w:val="28"/>
          <w:szCs w:val="28"/>
        </w:rPr>
        <w:t>с момента подписания приемочной комиссией акта о приемке в эксплуатацию законченного строительством объекта;</w:t>
      </w:r>
    </w:p>
    <w:p w:rsidR="001F2BEB" w:rsidRPr="00CE20B0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B0">
        <w:rPr>
          <w:rFonts w:ascii="Times New Roman" w:hAnsi="Times New Roman" w:cs="Times New Roman"/>
          <w:sz w:val="28"/>
          <w:szCs w:val="28"/>
        </w:rPr>
        <w:t>е)</w:t>
      </w:r>
      <w:r w:rsidR="00CE20B0" w:rsidRPr="00CE20B0">
        <w:rPr>
          <w:rFonts w:ascii="Times New Roman" w:hAnsi="Times New Roman" w:cs="Times New Roman"/>
          <w:sz w:val="28"/>
          <w:szCs w:val="28"/>
        </w:rPr>
        <w:t> </w:t>
      </w:r>
      <w:hyperlink w:anchor="Par133" w:history="1">
        <w:r w:rsidRPr="00CE20B0">
          <w:rPr>
            <w:rFonts w:ascii="Times New Roman" w:hAnsi="Times New Roman" w:cs="Times New Roman"/>
            <w:sz w:val="28"/>
            <w:szCs w:val="28"/>
          </w:rPr>
          <w:t>7.7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течение 2 месяцев со дня возникновения права муниципальной собственности (подписание акта приема-передачи на основании муниципального контракта или гражданско</w:t>
      </w:r>
      <w:r w:rsidR="00CE20B0">
        <w:rPr>
          <w:rFonts w:ascii="Times New Roman" w:hAnsi="Times New Roman" w:cs="Times New Roman"/>
          <w:sz w:val="28"/>
          <w:szCs w:val="28"/>
        </w:rPr>
        <w:t> </w:t>
      </w:r>
      <w:r w:rsidRPr="00CE20B0">
        <w:rPr>
          <w:rFonts w:ascii="Times New Roman" w:hAnsi="Times New Roman" w:cs="Times New Roman"/>
          <w:sz w:val="28"/>
          <w:szCs w:val="28"/>
        </w:rPr>
        <w:t>-</w:t>
      </w:r>
      <w:r w:rsidR="00CF2F10">
        <w:rPr>
          <w:rFonts w:ascii="Times New Roman" w:hAnsi="Times New Roman" w:cs="Times New Roman"/>
          <w:sz w:val="28"/>
          <w:szCs w:val="28"/>
        </w:rPr>
        <w:t> </w:t>
      </w:r>
      <w:r w:rsidRPr="00CE20B0">
        <w:rPr>
          <w:rFonts w:ascii="Times New Roman" w:hAnsi="Times New Roman" w:cs="Times New Roman"/>
          <w:sz w:val="28"/>
          <w:szCs w:val="28"/>
        </w:rPr>
        <w:t>правового договора);</w:t>
      </w:r>
    </w:p>
    <w:p w:rsidR="001F2BEB" w:rsidRPr="00CE20B0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B0">
        <w:rPr>
          <w:rFonts w:ascii="Times New Roman" w:hAnsi="Times New Roman" w:cs="Times New Roman"/>
          <w:sz w:val="28"/>
          <w:szCs w:val="28"/>
        </w:rPr>
        <w:t>ж)</w:t>
      </w:r>
      <w:r w:rsidR="00CE20B0" w:rsidRPr="00CE20B0">
        <w:rPr>
          <w:rFonts w:ascii="Times New Roman" w:hAnsi="Times New Roman" w:cs="Times New Roman"/>
          <w:sz w:val="28"/>
          <w:szCs w:val="28"/>
        </w:rPr>
        <w:t> </w:t>
      </w:r>
      <w:hyperlink w:anchor="Par156" w:history="1">
        <w:r w:rsidRPr="00CE20B0">
          <w:rPr>
            <w:rFonts w:ascii="Times New Roman" w:hAnsi="Times New Roman" w:cs="Times New Roman"/>
            <w:sz w:val="28"/>
            <w:szCs w:val="28"/>
          </w:rPr>
          <w:t>7.8.3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течение 2 месяцев со дня обращения вещи в муниципальную собственность;</w:t>
      </w:r>
    </w:p>
    <w:p w:rsidR="001F2BEB" w:rsidRPr="00CE20B0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B0">
        <w:rPr>
          <w:rFonts w:ascii="Times New Roman" w:hAnsi="Times New Roman" w:cs="Times New Roman"/>
          <w:sz w:val="28"/>
          <w:szCs w:val="28"/>
        </w:rPr>
        <w:t>з)</w:t>
      </w:r>
      <w:r w:rsidR="00CE20B0" w:rsidRPr="00CE20B0">
        <w:rPr>
          <w:rFonts w:ascii="Times New Roman" w:hAnsi="Times New Roman" w:cs="Times New Roman"/>
          <w:sz w:val="28"/>
          <w:szCs w:val="28"/>
        </w:rPr>
        <w:t> </w:t>
      </w:r>
      <w:hyperlink w:anchor="Par183" w:history="1">
        <w:r w:rsidRPr="00CE20B0">
          <w:rPr>
            <w:rFonts w:ascii="Times New Roman" w:hAnsi="Times New Roman" w:cs="Times New Roman"/>
            <w:sz w:val="28"/>
            <w:szCs w:val="28"/>
          </w:rPr>
          <w:t>7.11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4" w:history="1">
        <w:r w:rsidRPr="00CE20B0">
          <w:rPr>
            <w:rFonts w:ascii="Times New Roman" w:hAnsi="Times New Roman" w:cs="Times New Roman"/>
            <w:sz w:val="28"/>
            <w:szCs w:val="28"/>
          </w:rPr>
          <w:t>7.11.1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9" w:history="1">
        <w:r w:rsidRPr="00CE20B0">
          <w:rPr>
            <w:rFonts w:ascii="Times New Roman" w:hAnsi="Times New Roman" w:cs="Times New Roman"/>
            <w:sz w:val="28"/>
            <w:szCs w:val="28"/>
          </w:rPr>
          <w:t>7.11.2</w:t>
        </w:r>
      </w:hyperlink>
      <w:r w:rsidRPr="00CE20B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течение </w:t>
      </w:r>
      <w:r w:rsidR="00CF2F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20B0">
        <w:rPr>
          <w:rFonts w:ascii="Times New Roman" w:hAnsi="Times New Roman" w:cs="Times New Roman"/>
          <w:sz w:val="28"/>
          <w:szCs w:val="28"/>
        </w:rPr>
        <w:t>2 месяцев со дня возникновения права муниципальной собственности;</w:t>
      </w:r>
    </w:p>
    <w:p w:rsidR="001F2BEB" w:rsidRPr="001F2BEB" w:rsidRDefault="00966812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2BEB" w:rsidRPr="00CE20B0">
        <w:rPr>
          <w:rFonts w:ascii="Times New Roman" w:hAnsi="Times New Roman" w:cs="Times New Roman"/>
          <w:sz w:val="28"/>
          <w:szCs w:val="28"/>
        </w:rPr>
        <w:t>)</w:t>
      </w:r>
      <w:r w:rsidR="00CE20B0" w:rsidRPr="00CE20B0">
        <w:rPr>
          <w:rFonts w:ascii="Times New Roman" w:hAnsi="Times New Roman" w:cs="Times New Roman"/>
          <w:sz w:val="28"/>
          <w:szCs w:val="28"/>
        </w:rPr>
        <w:t> </w:t>
      </w:r>
      <w:hyperlink w:anchor="Par202" w:history="1">
        <w:r w:rsidR="001F2BEB" w:rsidRPr="00CE20B0">
          <w:rPr>
            <w:rFonts w:ascii="Times New Roman" w:hAnsi="Times New Roman" w:cs="Times New Roman"/>
            <w:sz w:val="28"/>
            <w:szCs w:val="28"/>
          </w:rPr>
          <w:t>7.12.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F2BEB" w:rsidRPr="00CE20B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F2BEB" w:rsidRPr="001F2BEB">
        <w:rPr>
          <w:rFonts w:ascii="Times New Roman" w:hAnsi="Times New Roman" w:cs="Times New Roman"/>
          <w:sz w:val="28"/>
          <w:szCs w:val="28"/>
        </w:rPr>
        <w:t>Положения, представляются муниципальным заказчиком в течение 2 месяцев с момента подписания акта приемочной комиссией о приемке в эксплуатацию законченного строительством объекта.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1F2BEB" w:rsidRPr="001F2BEB">
        <w:rPr>
          <w:rFonts w:ascii="Times New Roman" w:hAnsi="Times New Roman" w:cs="Times New Roman"/>
          <w:sz w:val="28"/>
          <w:szCs w:val="28"/>
        </w:rPr>
        <w:t>Представление документов для государственной регистрации права муниципальной собственности на недвижимое имущество осуществляет реестродержатель.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Представление документов для государственной регистрации вещного права (права хозяйственного ведения, оперативного управления, права постоянного бессрочного пользования) на недвижимое имущество осуществляется лицом, которому передается указанное имущество на соответствующем вещном праве.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хозяйственного ведения или оперативного управления представляется реестродержателю правообладателем в течение 1 месяца, с момента государственной регистрации вещного права (права хозяйственного ведения, оперативного управления, права постоянного бессрочного пользования) на недвижимое имущество.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Реестродержатель регистрирует заявление о включении сведений об объекте учета в Реестр в день поступления заявления с приложением </w:t>
      </w:r>
      <w:r w:rsidR="001F2BEB" w:rsidRPr="001F2BEB">
        <w:rPr>
          <w:rFonts w:ascii="Times New Roman" w:hAnsi="Times New Roman" w:cs="Times New Roman"/>
          <w:sz w:val="28"/>
          <w:szCs w:val="28"/>
        </w:rPr>
        <w:lastRenderedPageBreak/>
        <w:t>необходимых документов и проводит в месячный срок экспертизу предоставленных документов.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В случае выявления реестродержателем в представляемых документах противоречивых данных или представления документов в объеме,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не </w:t>
      </w:r>
      <w:r w:rsidR="001F2BEB" w:rsidRPr="00813138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hyperlink w:anchor="Par77" w:history="1">
        <w:r w:rsidR="001F2BEB" w:rsidRPr="00813138">
          <w:rPr>
            <w:rFonts w:ascii="Times New Roman" w:hAnsi="Times New Roman" w:cs="Times New Roman"/>
            <w:sz w:val="28"/>
            <w:szCs w:val="28"/>
          </w:rPr>
          <w:t>пункту 7</w:t>
        </w:r>
      </w:hyperlink>
      <w:r w:rsidR="001F2BEB" w:rsidRPr="0081313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 Положения, реестродержатель извещает об этом заявителя (правообладателя) в течение 3 рабочих дней. Проведение экспертизы представленных документов приостанавливается до момента представления правообладателем уточненных сведений и (или) недостающих документов. В течение 1 месяца со дня получения извещения реестродержателя, правообладатель обязан представить реестродержателю уточненные сведения и (или) недостающие документы.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1F2BEB" w:rsidRPr="001F2BEB">
        <w:rPr>
          <w:rFonts w:ascii="Times New Roman" w:hAnsi="Times New Roman" w:cs="Times New Roman"/>
          <w:sz w:val="28"/>
          <w:szCs w:val="28"/>
        </w:rPr>
        <w:t>Основаниями для отказа во внесении сведений об объекте учета в Реестр являются: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F2BEB" w:rsidRPr="001F2BEB">
        <w:rPr>
          <w:rFonts w:ascii="Times New Roman" w:hAnsi="Times New Roman" w:cs="Times New Roman"/>
          <w:sz w:val="28"/>
          <w:szCs w:val="28"/>
        </w:rPr>
        <w:t>объект учета не является муниципальным имуществом;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документы представлены в объеме, не соответствующем </w:t>
      </w:r>
      <w:hyperlink w:anchor="Par77" w:history="1">
        <w:r w:rsidR="001F2BEB" w:rsidRPr="00813138">
          <w:rPr>
            <w:rFonts w:ascii="Times New Roman" w:hAnsi="Times New Roman" w:cs="Times New Roman"/>
            <w:sz w:val="28"/>
            <w:szCs w:val="28"/>
          </w:rPr>
          <w:t>пункту</w:t>
        </w:r>
        <w:r w:rsidR="003314C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F2BEB" w:rsidRPr="008131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314CF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="001F2BEB" w:rsidRPr="0081313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314CF">
        <w:t xml:space="preserve"> </w:t>
      </w:r>
      <w:r w:rsidR="001F2BEB" w:rsidRPr="001F2BE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F2BEB" w:rsidRPr="001F2BEB">
        <w:rPr>
          <w:rFonts w:ascii="Times New Roman" w:hAnsi="Times New Roman" w:cs="Times New Roman"/>
          <w:sz w:val="28"/>
          <w:szCs w:val="28"/>
        </w:rPr>
        <w:t>заявителем не представлены в установленный срок уточненные сведения и (или) недостающие документы.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При выявлении оснований для отказа во внесении сведений об объекте учета в Реестр, документы возвращаются заявителю.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1F2BEB" w:rsidRPr="001F2BEB">
        <w:rPr>
          <w:rFonts w:ascii="Times New Roman" w:hAnsi="Times New Roman" w:cs="Times New Roman"/>
          <w:sz w:val="28"/>
          <w:szCs w:val="28"/>
        </w:rPr>
        <w:t>Учет объектов учета осуществляется путем внесения в Реестр сведений об объекте учета и присвоения объекту учета реестрового номера.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1F2BEB" w:rsidRPr="001F2BEB">
        <w:rPr>
          <w:rFonts w:ascii="Times New Roman" w:hAnsi="Times New Roman" w:cs="Times New Roman"/>
          <w:sz w:val="28"/>
          <w:szCs w:val="28"/>
        </w:rPr>
        <w:t>Сведения об объекте учета включают следующую информацию: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наименование объекта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основание и дату внесения сведений об объекте учета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местонахождение объекта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технические и иные характеристики, позволяющие идентифицировать объект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первоначальную стоимость объекта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износ (амортизацию) на момент принятия в Реестр;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наименование правообладателя, а также основания принадлежности объекта учета правообладателю, в том числе: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F2BEB" w:rsidRPr="001F2BEB">
        <w:rPr>
          <w:rFonts w:ascii="Times New Roman" w:hAnsi="Times New Roman" w:cs="Times New Roman"/>
          <w:sz w:val="28"/>
          <w:szCs w:val="28"/>
        </w:rPr>
        <w:t>сведения о правообладателях объектов учета - муниципальных предприятиях и учреждениях;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F2BEB" w:rsidRPr="001F2BEB">
        <w:rPr>
          <w:rFonts w:ascii="Times New Roman" w:hAnsi="Times New Roman" w:cs="Times New Roman"/>
          <w:sz w:val="28"/>
          <w:szCs w:val="28"/>
        </w:rPr>
        <w:t>сведения о хозяйственных обществах;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F2BEB" w:rsidRPr="001F2BEB">
        <w:rPr>
          <w:rFonts w:ascii="Times New Roman" w:hAnsi="Times New Roman" w:cs="Times New Roman"/>
          <w:sz w:val="28"/>
          <w:szCs w:val="28"/>
        </w:rPr>
        <w:t>сведения об иных лицах, обладающих правами на муниципальное имущество, и сведениями о нем;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информацию о совершении сделок с объектом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дату прекращения ведения учета объекта учета;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иные необходимые сведения.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Сведения об объекте учета отражаются в карте </w:t>
      </w:r>
      <w:r w:rsidR="00A62D05">
        <w:rPr>
          <w:rFonts w:ascii="Times New Roman" w:hAnsi="Times New Roman" w:cs="Times New Roman"/>
          <w:sz w:val="28"/>
          <w:szCs w:val="28"/>
        </w:rPr>
        <w:t xml:space="preserve">учета муниципального имущества </w:t>
      </w:r>
      <w:r w:rsidRPr="00CE20B0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="00A62D05">
        <w:rPr>
          <w:rFonts w:ascii="Times New Roman" w:hAnsi="Times New Roman" w:cs="Times New Roman"/>
          <w:sz w:val="28"/>
          <w:szCs w:val="28"/>
        </w:rPr>
        <w:t>, имеющегося у юридического лица</w:t>
      </w:r>
      <w:r w:rsidR="00754AC6">
        <w:rPr>
          <w:rFonts w:ascii="Times New Roman" w:hAnsi="Times New Roman" w:cs="Times New Roman"/>
          <w:sz w:val="28"/>
          <w:szCs w:val="28"/>
        </w:rPr>
        <w:t xml:space="preserve"> </w:t>
      </w:r>
      <w:r w:rsidR="00754AC6" w:rsidRPr="00A62D05">
        <w:rPr>
          <w:rFonts w:ascii="Times New Roman" w:hAnsi="Times New Roman" w:cs="Times New Roman"/>
          <w:sz w:val="28"/>
          <w:szCs w:val="28"/>
        </w:rPr>
        <w:t>(приложение)</w:t>
      </w:r>
      <w:r w:rsidR="001F2BEB" w:rsidRPr="00A62D05">
        <w:rPr>
          <w:rFonts w:ascii="Times New Roman" w:hAnsi="Times New Roman" w:cs="Times New Roman"/>
          <w:sz w:val="28"/>
          <w:szCs w:val="28"/>
        </w:rPr>
        <w:t>.</w:t>
      </w:r>
    </w:p>
    <w:p w:rsidR="001F2BEB" w:rsidRPr="001F2BEB" w:rsidRDefault="00813138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При изменении сведений об объекте учета, включая сведения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lastRenderedPageBreak/>
        <w:t>о правообладателях объекта учета, правообладатель объекта учета в 2-недельный срок со дня изменения сведений об объекте учета представляет реестродержателю для внесения в Реестр новые сведения об объекте учета.</w:t>
      </w:r>
    </w:p>
    <w:p w:rsidR="001F2BEB" w:rsidRPr="001C750A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Реестродержатель самостоятельно осуществляет внесение сведений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2BEB">
        <w:rPr>
          <w:rFonts w:ascii="Times New Roman" w:hAnsi="Times New Roman" w:cs="Times New Roman"/>
          <w:sz w:val="28"/>
          <w:szCs w:val="28"/>
        </w:rPr>
        <w:t xml:space="preserve"> об объекте учета в случае возникновения ограничения (обременения) права муниципальной собственности </w:t>
      </w:r>
      <w:r w:rsidR="00813138" w:rsidRPr="00CE20B0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</w:t>
      </w:r>
      <w:r w:rsidR="00813138" w:rsidRPr="001C750A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  <w:r w:rsidRPr="001C750A">
        <w:rPr>
          <w:rFonts w:ascii="Times New Roman" w:hAnsi="Times New Roman" w:cs="Times New Roman"/>
          <w:sz w:val="28"/>
          <w:szCs w:val="28"/>
        </w:rPr>
        <w:t>(заключение договоров аренды, безвозмездного срочного пользования доверительного управления, сервитута и иное) в течение 1 месяца с момента возникновения ограничения (обременения).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0A">
        <w:rPr>
          <w:rFonts w:ascii="Times New Roman" w:hAnsi="Times New Roman" w:cs="Times New Roman"/>
          <w:sz w:val="28"/>
          <w:szCs w:val="28"/>
        </w:rPr>
        <w:t>18. </w:t>
      </w:r>
      <w:r w:rsidR="001F2BEB" w:rsidRPr="001C750A">
        <w:rPr>
          <w:rFonts w:ascii="Times New Roman" w:hAnsi="Times New Roman" w:cs="Times New Roman"/>
          <w:sz w:val="28"/>
          <w:szCs w:val="28"/>
        </w:rPr>
        <w:t>Правопреемники правообладателя объекта учета, возн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икшие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в результате реорганизации правообладателя, представляют информацию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>об изменении сведений об объекте учета и копии документов, подтверждающих изменения сведений, реестродержателю в течение 1 месяца, с момента регистрации учредительных документов правопреемника правообладателя.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В целях уточнения сведений об объекте учета правообладатели объектов учета ежегодно в срок до 1 </w:t>
      </w:r>
      <w:r w:rsidR="00754AC6">
        <w:rPr>
          <w:rFonts w:ascii="Times New Roman" w:hAnsi="Times New Roman" w:cs="Times New Roman"/>
          <w:sz w:val="28"/>
          <w:szCs w:val="28"/>
        </w:rPr>
        <w:t>мая</w:t>
      </w:r>
      <w:r w:rsidR="001F2BEB" w:rsidRPr="001F2BEB">
        <w:rPr>
          <w:rFonts w:ascii="Times New Roman" w:hAnsi="Times New Roman" w:cs="Times New Roman"/>
          <w:sz w:val="28"/>
          <w:szCs w:val="28"/>
        </w:rPr>
        <w:t>, следующего за отчетным годом, представляют сведения об объектах учета, в форме карт реестра, по состоянию на 1 января текущего года. В случае если представленные правообладателем сведения об объекте учета не соответствуют представленным им ранее и находящимся в Реестре сведениям, правообладатель объекта учета обязан в течение 1 месяца, со дня окончания проведения экспертизы, представить документы, подтверждающие изменения сведений об объекте учета.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2</w:t>
      </w:r>
      <w:r w:rsidR="001C750A">
        <w:rPr>
          <w:rFonts w:ascii="Times New Roman" w:hAnsi="Times New Roman" w:cs="Times New Roman"/>
          <w:sz w:val="28"/>
          <w:szCs w:val="28"/>
        </w:rPr>
        <w:t>0. </w:t>
      </w:r>
      <w:r w:rsidRPr="001F2BEB">
        <w:rPr>
          <w:rFonts w:ascii="Times New Roman" w:hAnsi="Times New Roman" w:cs="Times New Roman"/>
          <w:sz w:val="28"/>
          <w:szCs w:val="28"/>
        </w:rPr>
        <w:t xml:space="preserve">Прекращение ведения учета в отношении объекта учета осуществляется путем внесения в Реестр записи о прекращении права муниципальной собственности </w:t>
      </w:r>
      <w:r w:rsidR="001C750A" w:rsidRPr="00CE20B0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</w:t>
      </w:r>
      <w:r w:rsidR="001C750A"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="001C750A" w:rsidRPr="001F2BEB">
        <w:rPr>
          <w:rFonts w:ascii="Times New Roman" w:hAnsi="Times New Roman" w:cs="Times New Roman"/>
          <w:sz w:val="28"/>
          <w:szCs w:val="28"/>
        </w:rPr>
        <w:t xml:space="preserve"> </w:t>
      </w:r>
      <w:r w:rsidRPr="001F2BEB">
        <w:rPr>
          <w:rFonts w:ascii="Times New Roman" w:hAnsi="Times New Roman" w:cs="Times New Roman"/>
          <w:sz w:val="28"/>
          <w:szCs w:val="28"/>
        </w:rPr>
        <w:t>на объект учета.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Прекращение ведения учета в отношении объекта учета осуществляется в соответствии с </w:t>
      </w:r>
      <w:r w:rsidR="00754A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CE20B0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Pr="001F2BEB">
        <w:rPr>
          <w:rFonts w:ascii="Times New Roman" w:hAnsi="Times New Roman" w:cs="Times New Roman"/>
          <w:sz w:val="28"/>
          <w:szCs w:val="28"/>
        </w:rPr>
        <w:t xml:space="preserve"> 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на основании поданного правообладателем, которому принадлежал объект учета, заявления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>о прекращении ведения учета, с приложением документов, подтверждающих выбытие объекта учета из муниципальной собственности.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В случае выявления реестродержателем в представляемых документах противоречивых данных или представления документов в объеме, не </w:t>
      </w:r>
      <w:r w:rsidRPr="001C750A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hyperlink w:anchor="Par77" w:history="1">
        <w:r w:rsidRPr="001C750A">
          <w:rPr>
            <w:rFonts w:ascii="Times New Roman" w:hAnsi="Times New Roman" w:cs="Times New Roman"/>
            <w:sz w:val="28"/>
            <w:szCs w:val="28"/>
          </w:rPr>
          <w:t>пункту 7</w:t>
        </w:r>
      </w:hyperlink>
      <w:r w:rsidRPr="001F2BEB">
        <w:rPr>
          <w:rFonts w:ascii="Times New Roman" w:hAnsi="Times New Roman" w:cs="Times New Roman"/>
          <w:sz w:val="28"/>
          <w:szCs w:val="28"/>
        </w:rPr>
        <w:t xml:space="preserve"> настоящего Положения, реестродержатель извещает об этом заявителя (правообладателя) в течение 3 рабочих дней. Проведение экспертизы представленных документов приостанавливается до момента представления правообладателем уточненных сведений и (или) недостающих документов. В течение 10 рабочих дней со дня получения извещения реестродержателя, правообладатель обязан представить реестродержателю уточненные сведения и (или) недостающие документы.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 xml:space="preserve">По окончании проведения экспертизы представленных документов, реестродержатель </w:t>
      </w:r>
      <w:r w:rsidR="00754AC6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</w:t>
      </w:r>
      <w:r w:rsidR="001C750A" w:rsidRPr="00CE20B0">
        <w:rPr>
          <w:rFonts w:ascii="Times New Roman" w:hAnsi="Times New Roman" w:cs="Times New Roman"/>
          <w:sz w:val="28"/>
          <w:szCs w:val="28"/>
        </w:rPr>
        <w:t xml:space="preserve">Ленинградского сельского </w:t>
      </w:r>
      <w:r w:rsidR="001C750A" w:rsidRPr="00CE20B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1C750A"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="00754AC6">
        <w:rPr>
          <w:rFonts w:ascii="Times New Roman" w:hAnsi="Times New Roman" w:cs="Times New Roman"/>
          <w:sz w:val="28"/>
          <w:szCs w:val="28"/>
        </w:rPr>
        <w:t xml:space="preserve"> </w:t>
      </w:r>
      <w:r w:rsidRPr="001F2BEB">
        <w:rPr>
          <w:rFonts w:ascii="Times New Roman" w:hAnsi="Times New Roman" w:cs="Times New Roman"/>
          <w:sz w:val="28"/>
          <w:szCs w:val="28"/>
        </w:rPr>
        <w:t>о прекращении ведения учета в отношении объекта учета.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Сведения об объектах учета, право муниципальной собственности </w:t>
      </w:r>
      <w:r w:rsidRPr="00CE20B0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, на которые прекратилось, сохраняются в Реестре бессрочно. Реестровый номер, присвоенный объекту учета, право муниципальной собственности </w:t>
      </w:r>
      <w:r w:rsidRPr="00CE20B0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="001F2BEB" w:rsidRPr="001F2BEB">
        <w:rPr>
          <w:rFonts w:ascii="Times New Roman" w:hAnsi="Times New Roman" w:cs="Times New Roman"/>
          <w:sz w:val="28"/>
          <w:szCs w:val="28"/>
        </w:rPr>
        <w:t>, на который впоследствии прекратилось, не присваивается иным объектам учета.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="001F2BEB" w:rsidRPr="001F2BEB">
        <w:rPr>
          <w:rFonts w:ascii="Times New Roman" w:hAnsi="Times New Roman" w:cs="Times New Roman"/>
          <w:sz w:val="28"/>
          <w:szCs w:val="28"/>
        </w:rPr>
        <w:t>Документы, явившиеся основанием для ведения учета объекта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 учета (прекращения ведения учета в отношении объекта учета), подлежат постоянному хранению. Уничтожение указанных документов (частей)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="0094447D" w:rsidRPr="001C750A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C750A">
        <w:rPr>
          <w:rFonts w:ascii="Times New Roman" w:hAnsi="Times New Roman" w:cs="Times New Roman"/>
          <w:sz w:val="28"/>
          <w:szCs w:val="28"/>
        </w:rPr>
        <w:t xml:space="preserve">землеустройства и имущественных отношений администрации Ленинградского сельского поселения Ленинградского района </w:t>
      </w:r>
      <w:r w:rsidR="001F2BEB" w:rsidRPr="001C750A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2BEB" w:rsidRPr="001C750A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447D" w:rsidRPr="001C750A">
        <w:rPr>
          <w:rFonts w:ascii="Times New Roman" w:hAnsi="Times New Roman" w:cs="Times New Roman"/>
          <w:sz w:val="28"/>
          <w:szCs w:val="28"/>
        </w:rPr>
        <w:t>1</w:t>
      </w:r>
      <w:r w:rsidR="001F2BEB" w:rsidRPr="001C750A">
        <w:rPr>
          <w:rFonts w:ascii="Times New Roman" w:hAnsi="Times New Roman" w:cs="Times New Roman"/>
          <w:sz w:val="28"/>
          <w:szCs w:val="28"/>
        </w:rPr>
        <w:t xml:space="preserve"> </w:t>
      </w:r>
      <w:r w:rsidR="0094447D" w:rsidRPr="001C750A">
        <w:rPr>
          <w:rFonts w:ascii="Times New Roman" w:hAnsi="Times New Roman" w:cs="Times New Roman"/>
          <w:sz w:val="28"/>
          <w:szCs w:val="28"/>
        </w:rPr>
        <w:t>сентября</w:t>
      </w:r>
      <w:r w:rsidR="001F2BEB" w:rsidRPr="001C750A">
        <w:rPr>
          <w:rFonts w:ascii="Times New Roman" w:hAnsi="Times New Roman" w:cs="Times New Roman"/>
          <w:sz w:val="28"/>
          <w:szCs w:val="28"/>
        </w:rPr>
        <w:t xml:space="preserve"> текущего го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да проводит мероприятия по сбору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и обобщению информации о технических и стоимостных характеристиках объектов учета и </w:t>
      </w:r>
      <w:r w:rsidR="0094447D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</w:t>
      </w:r>
      <w:r w:rsidRPr="001C750A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="0094447D">
        <w:rPr>
          <w:rFonts w:ascii="Times New Roman" w:hAnsi="Times New Roman" w:cs="Times New Roman"/>
          <w:sz w:val="28"/>
          <w:szCs w:val="28"/>
        </w:rPr>
        <w:t>об утверждении Реестра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. Выявленные несоответствия представленных документов с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>данными Реестра являются основанием для проведения мероприятий по внесению изменений в Реестр.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Раздел III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СТРУКТУРА И ПОРЯДОК ВЕДЕНИЯ РЕЕСТРА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2</w:t>
      </w:r>
      <w:r w:rsidR="00A62D05">
        <w:rPr>
          <w:rFonts w:ascii="Times New Roman" w:hAnsi="Times New Roman" w:cs="Times New Roman"/>
          <w:sz w:val="28"/>
          <w:szCs w:val="28"/>
        </w:rPr>
        <w:t>5</w:t>
      </w:r>
      <w:r w:rsidR="001C750A">
        <w:rPr>
          <w:rFonts w:ascii="Times New Roman" w:hAnsi="Times New Roman" w:cs="Times New Roman"/>
          <w:sz w:val="28"/>
          <w:szCs w:val="28"/>
        </w:rPr>
        <w:t>. </w:t>
      </w:r>
      <w:r w:rsidRPr="001F2BEB">
        <w:rPr>
          <w:rFonts w:ascii="Times New Roman" w:hAnsi="Times New Roman" w:cs="Times New Roman"/>
          <w:sz w:val="28"/>
          <w:szCs w:val="28"/>
        </w:rPr>
        <w:t>Ведение Реестра осуществляется в соответствии с принципами: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единства правил ведения составных частей Реестра;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непрерывности внесения в Реестр сведений об объектах учета;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открытости сведений Реестра об объектах учета, за исключением сведений, составляющих коммерческую и государственную тайну;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сохранности сведений Реестра.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2</w:t>
      </w:r>
      <w:r w:rsidR="00A62D05">
        <w:rPr>
          <w:rFonts w:ascii="Times New Roman" w:hAnsi="Times New Roman" w:cs="Times New Roman"/>
          <w:sz w:val="28"/>
          <w:szCs w:val="28"/>
        </w:rPr>
        <w:t>6</w:t>
      </w:r>
      <w:r w:rsidR="001C750A">
        <w:rPr>
          <w:rFonts w:ascii="Times New Roman" w:hAnsi="Times New Roman" w:cs="Times New Roman"/>
          <w:sz w:val="28"/>
          <w:szCs w:val="28"/>
        </w:rPr>
        <w:t>. </w:t>
      </w:r>
      <w:r w:rsidRPr="001F2BEB">
        <w:rPr>
          <w:rFonts w:ascii="Times New Roman" w:hAnsi="Times New Roman" w:cs="Times New Roman"/>
          <w:sz w:val="28"/>
          <w:szCs w:val="28"/>
        </w:rPr>
        <w:t>Ведение Реестра включает в себя выполнение следующих действий: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включение сведений об объектах учета в Реестр;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внесение в Реестр изменений при изменении сведений об объекте учета, о лицах, обладающих правами на объект учета;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прекращение ведения учета в отношении объектов учета в связи </w:t>
      </w:r>
      <w:r w:rsidR="003314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с прекращением права муниципальной собственности </w:t>
      </w:r>
      <w:r w:rsidRPr="001C750A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 на объект учета.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2</w:t>
      </w:r>
      <w:r w:rsidR="00A62D05">
        <w:rPr>
          <w:rFonts w:ascii="Times New Roman" w:hAnsi="Times New Roman" w:cs="Times New Roman"/>
          <w:sz w:val="28"/>
          <w:szCs w:val="28"/>
        </w:rPr>
        <w:t>7</w:t>
      </w:r>
      <w:r w:rsidR="001C750A">
        <w:rPr>
          <w:rFonts w:ascii="Times New Roman" w:hAnsi="Times New Roman" w:cs="Times New Roman"/>
          <w:sz w:val="28"/>
          <w:szCs w:val="28"/>
        </w:rPr>
        <w:t>. </w:t>
      </w:r>
      <w:r w:rsidRPr="001F2BEB">
        <w:rPr>
          <w:rFonts w:ascii="Times New Roman" w:hAnsi="Times New Roman" w:cs="Times New Roman"/>
          <w:sz w:val="28"/>
          <w:szCs w:val="28"/>
        </w:rPr>
        <w:t>Целью ведения Реестра является организация единой системы учета объектов учета, контроль за использованием объектов учета, предоставление информационных услуг юридическим и физическим лицам.</w:t>
      </w:r>
    </w:p>
    <w:p w:rsidR="001F2BEB" w:rsidRPr="001F2BEB" w:rsidRDefault="001F2BEB" w:rsidP="00B17E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69FC">
        <w:rPr>
          <w:rFonts w:ascii="Times New Roman" w:hAnsi="Times New Roman"/>
          <w:sz w:val="28"/>
          <w:szCs w:val="28"/>
        </w:rPr>
        <w:t>2</w:t>
      </w:r>
      <w:r w:rsidR="00A62D05">
        <w:rPr>
          <w:rFonts w:ascii="Times New Roman" w:hAnsi="Times New Roman"/>
          <w:sz w:val="28"/>
          <w:szCs w:val="28"/>
        </w:rPr>
        <w:t>8</w:t>
      </w:r>
      <w:r w:rsidR="001C750A">
        <w:rPr>
          <w:rFonts w:ascii="Times New Roman" w:hAnsi="Times New Roman"/>
          <w:sz w:val="28"/>
          <w:szCs w:val="28"/>
        </w:rPr>
        <w:t>. </w:t>
      </w:r>
      <w:r w:rsidR="00FB69FC" w:rsidRPr="00FB69FC">
        <w:rPr>
          <w:rFonts w:ascii="Times New Roman" w:hAnsi="Times New Roman"/>
          <w:sz w:val="28"/>
          <w:szCs w:val="28"/>
        </w:rPr>
        <w:t>Ведение Реестра о</w:t>
      </w:r>
      <w:r w:rsidR="001C750A">
        <w:rPr>
          <w:rFonts w:ascii="Times New Roman" w:hAnsi="Times New Roman"/>
          <w:sz w:val="28"/>
          <w:szCs w:val="28"/>
        </w:rPr>
        <w:t xml:space="preserve">существляется в соответствии с </w:t>
      </w:r>
      <w:r w:rsidR="00FB69FC" w:rsidRPr="00FB69FC">
        <w:rPr>
          <w:rFonts w:ascii="Times New Roman" w:hAnsi="Times New Roman"/>
          <w:bCs/>
          <w:sz w:val="28"/>
          <w:szCs w:val="28"/>
        </w:rPr>
        <w:t>Положен</w:t>
      </w:r>
      <w:r w:rsidR="00FB69FC">
        <w:rPr>
          <w:rFonts w:ascii="Times New Roman" w:hAnsi="Times New Roman"/>
          <w:bCs/>
          <w:sz w:val="28"/>
          <w:szCs w:val="28"/>
        </w:rPr>
        <w:t>ием</w:t>
      </w:r>
      <w:r w:rsidR="00FB69FC" w:rsidRPr="00FB69FC">
        <w:rPr>
          <w:rFonts w:ascii="Times New Roman" w:hAnsi="Times New Roman"/>
          <w:bCs/>
          <w:sz w:val="28"/>
          <w:szCs w:val="28"/>
        </w:rPr>
        <w:t xml:space="preserve"> </w:t>
      </w:r>
      <w:r w:rsidR="003314CF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FB69FC" w:rsidRPr="00FB69FC">
        <w:rPr>
          <w:rFonts w:ascii="Times New Roman" w:hAnsi="Times New Roman"/>
          <w:bCs/>
          <w:sz w:val="28"/>
          <w:szCs w:val="28"/>
        </w:rPr>
        <w:t xml:space="preserve">о порядке управления и распоряжения муниципальной собственностью </w:t>
      </w:r>
      <w:r w:rsidR="001C750A" w:rsidRPr="001C750A">
        <w:rPr>
          <w:rFonts w:ascii="Times New Roman" w:hAnsi="Times New Roman"/>
          <w:sz w:val="28"/>
          <w:szCs w:val="28"/>
        </w:rPr>
        <w:lastRenderedPageBreak/>
        <w:t>Ленинградского сельского поселения Ленинградского района</w:t>
      </w:r>
      <w:r w:rsidR="00A62D05">
        <w:rPr>
          <w:rFonts w:ascii="Times New Roman" w:hAnsi="Times New Roman"/>
          <w:bCs/>
          <w:sz w:val="28"/>
          <w:szCs w:val="28"/>
        </w:rPr>
        <w:t>.</w:t>
      </w:r>
      <w:r w:rsidR="00FB69FC" w:rsidRPr="00FB69FC">
        <w:rPr>
          <w:rFonts w:ascii="Times New Roman" w:hAnsi="Times New Roman"/>
          <w:sz w:val="28"/>
          <w:szCs w:val="28"/>
        </w:rPr>
        <w:t xml:space="preserve"> </w:t>
      </w:r>
      <w:r w:rsidRPr="001F2BEB">
        <w:rPr>
          <w:rFonts w:ascii="Times New Roman" w:hAnsi="Times New Roman"/>
          <w:sz w:val="28"/>
          <w:szCs w:val="28"/>
        </w:rPr>
        <w:t xml:space="preserve">Реестр формируется из сведений, содержащихся в правоустанавливающих документах, и иных документах, представляемых в </w:t>
      </w:r>
      <w:r w:rsidRPr="001C750A">
        <w:rPr>
          <w:rFonts w:ascii="Times New Roman" w:hAnsi="Times New Roman"/>
          <w:sz w:val="28"/>
          <w:szCs w:val="28"/>
        </w:rPr>
        <w:t xml:space="preserve">соответствии с </w:t>
      </w:r>
      <w:hyperlink w:anchor="Par77" w:history="1">
        <w:r w:rsidRPr="001C750A">
          <w:rPr>
            <w:rFonts w:ascii="Times New Roman" w:hAnsi="Times New Roman"/>
            <w:sz w:val="28"/>
            <w:szCs w:val="28"/>
          </w:rPr>
          <w:t>пунктом 7</w:t>
        </w:r>
      </w:hyperlink>
      <w:r w:rsidRPr="001F2BE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2BEB" w:rsidRPr="001F2BEB" w:rsidRDefault="00A62D05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C750A">
        <w:rPr>
          <w:rFonts w:ascii="Times New Roman" w:hAnsi="Times New Roman" w:cs="Times New Roman"/>
          <w:sz w:val="28"/>
          <w:szCs w:val="28"/>
        </w:rPr>
        <w:t>. </w:t>
      </w:r>
      <w:r w:rsidR="001F2BEB" w:rsidRPr="001F2BEB">
        <w:rPr>
          <w:rFonts w:ascii="Times New Roman" w:hAnsi="Times New Roman" w:cs="Times New Roman"/>
          <w:sz w:val="28"/>
          <w:szCs w:val="28"/>
        </w:rPr>
        <w:t>Неотъемлемой частью Реестра являются: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постановления, распоряжения, приказы органов государственной власти Краснодарского края;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муниципальные правовые акты;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договоры, соглашения, муниципальные контракты, дополнительные соглашения к ним и акты приема-передачи;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 муниципальной собственности, права хозяйственного ведения и права оперативного управления;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дела, в которые помещаются документы</w:t>
      </w:r>
      <w:r w:rsidR="00FB69FC">
        <w:rPr>
          <w:rFonts w:ascii="Times New Roman" w:hAnsi="Times New Roman" w:cs="Times New Roman"/>
          <w:sz w:val="28"/>
          <w:szCs w:val="28"/>
        </w:rPr>
        <w:t xml:space="preserve">  </w:t>
      </w:r>
      <w:r w:rsidR="001F2BEB" w:rsidRPr="001F2BEB">
        <w:rPr>
          <w:rFonts w:ascii="Times New Roman" w:hAnsi="Times New Roman" w:cs="Times New Roman"/>
          <w:sz w:val="28"/>
          <w:szCs w:val="28"/>
        </w:rPr>
        <w:t>об объектах учета;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карты Реестра;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материалы по сбору и обобщению результатов инвентаризации муниципального имущества.</w:t>
      </w:r>
    </w:p>
    <w:p w:rsidR="001F2BEB" w:rsidRPr="001F2BEB" w:rsidRDefault="00A62D05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C750A">
        <w:rPr>
          <w:rFonts w:ascii="Times New Roman" w:hAnsi="Times New Roman" w:cs="Times New Roman"/>
          <w:sz w:val="28"/>
          <w:szCs w:val="28"/>
        </w:rPr>
        <w:t>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Документом, подтверждающим факт учета объекта учета в Реестре, является выписка из Реестра, содержащая реестровый номер и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>иные достаточные для идентификации объекта учета сведения, по их состоянию в Реестре на дату выдачи выписки из него.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Раздел IV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BEB">
        <w:rPr>
          <w:rFonts w:ascii="Times New Roman" w:hAnsi="Times New Roman" w:cs="Times New Roman"/>
          <w:sz w:val="28"/>
          <w:szCs w:val="28"/>
        </w:rPr>
        <w:t>ПРАВА И ОБЯЗАННОСТИ РЕЕСТРОДЕРЖАТЕЛЯ</w:t>
      </w:r>
    </w:p>
    <w:p w:rsidR="001F2BEB" w:rsidRPr="001F2BEB" w:rsidRDefault="001F2BEB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EB" w:rsidRPr="001F2BEB" w:rsidRDefault="00FB69FC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D05">
        <w:rPr>
          <w:rFonts w:ascii="Times New Roman" w:hAnsi="Times New Roman" w:cs="Times New Roman"/>
          <w:sz w:val="28"/>
          <w:szCs w:val="28"/>
        </w:rPr>
        <w:t>1</w:t>
      </w:r>
      <w:r w:rsidR="001C750A">
        <w:rPr>
          <w:rFonts w:ascii="Times New Roman" w:hAnsi="Times New Roman" w:cs="Times New Roman"/>
          <w:sz w:val="28"/>
          <w:szCs w:val="28"/>
        </w:rPr>
        <w:t>. </w:t>
      </w:r>
      <w:r w:rsidR="001F2BEB" w:rsidRPr="001F2BEB">
        <w:rPr>
          <w:rFonts w:ascii="Times New Roman" w:hAnsi="Times New Roman" w:cs="Times New Roman"/>
          <w:sz w:val="28"/>
          <w:szCs w:val="28"/>
        </w:rPr>
        <w:t>Реестродержатель обязан осуществлять: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обработку поступившей информации об объектах муниципальной собственности;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обеспечение достоверности, полноты и сохранности информации, защиту от несанкционированного доступа;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хранение и выдачу документов или их копий, являющихся основанием для внесения сведений об объектах учета в Реестр по письменным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2BEB" w:rsidRPr="001F2BEB">
        <w:rPr>
          <w:rFonts w:ascii="Times New Roman" w:hAnsi="Times New Roman" w:cs="Times New Roman"/>
          <w:sz w:val="28"/>
          <w:szCs w:val="28"/>
        </w:rPr>
        <w:t>запросам государственных органов, органов местного самоуправления, судов, юридических и физических лиц;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представление информации об объектах учета по запросам физических и (или) юридических лиц посредством представления выписок из Реестра.</w:t>
      </w:r>
    </w:p>
    <w:p w:rsidR="001F2BEB" w:rsidRPr="001F2BEB" w:rsidRDefault="00FB69FC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D05">
        <w:rPr>
          <w:rFonts w:ascii="Times New Roman" w:hAnsi="Times New Roman" w:cs="Times New Roman"/>
          <w:sz w:val="28"/>
          <w:szCs w:val="28"/>
        </w:rPr>
        <w:t>2</w:t>
      </w:r>
      <w:r w:rsidR="001C750A">
        <w:rPr>
          <w:rFonts w:ascii="Times New Roman" w:hAnsi="Times New Roman" w:cs="Times New Roman"/>
          <w:sz w:val="28"/>
          <w:szCs w:val="28"/>
        </w:rPr>
        <w:t>. </w:t>
      </w:r>
      <w:r w:rsidR="001F2BEB" w:rsidRPr="001F2BEB">
        <w:rPr>
          <w:rFonts w:ascii="Times New Roman" w:hAnsi="Times New Roman" w:cs="Times New Roman"/>
          <w:sz w:val="28"/>
          <w:szCs w:val="28"/>
        </w:rPr>
        <w:t>Реестродержатель имеет право: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запрашивать необходимую для исполнения своих обязанностей информацию от органов государственной власти и управления, органов местного самоуправления, юридических и физических лиц;</w:t>
      </w:r>
    </w:p>
    <w:p w:rsidR="001F2BEB" w:rsidRPr="001F2BEB" w:rsidRDefault="001C750A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2BEB" w:rsidRPr="001F2BEB">
        <w:rPr>
          <w:rFonts w:ascii="Times New Roman" w:hAnsi="Times New Roman" w:cs="Times New Roman"/>
          <w:sz w:val="28"/>
          <w:szCs w:val="28"/>
        </w:rPr>
        <w:t>проверять достоверность получаемой информации.</w:t>
      </w:r>
    </w:p>
    <w:p w:rsidR="001F2BEB" w:rsidRPr="001F2BEB" w:rsidRDefault="00FB69FC" w:rsidP="00B17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D05">
        <w:rPr>
          <w:rFonts w:ascii="Times New Roman" w:hAnsi="Times New Roman" w:cs="Times New Roman"/>
          <w:sz w:val="28"/>
          <w:szCs w:val="28"/>
        </w:rPr>
        <w:t>3</w:t>
      </w:r>
      <w:r w:rsidR="001C750A">
        <w:rPr>
          <w:rFonts w:ascii="Times New Roman" w:hAnsi="Times New Roman" w:cs="Times New Roman"/>
          <w:sz w:val="28"/>
          <w:szCs w:val="28"/>
        </w:rPr>
        <w:t>. </w:t>
      </w:r>
      <w:r w:rsidR="001F2BEB" w:rsidRPr="001F2BEB">
        <w:rPr>
          <w:rFonts w:ascii="Times New Roman" w:hAnsi="Times New Roman" w:cs="Times New Roman"/>
          <w:sz w:val="28"/>
          <w:szCs w:val="28"/>
        </w:rPr>
        <w:t xml:space="preserve">Контроль за полнотой, достоверностью и своевременностью представления правообладателями сведений об объектах учета, </w:t>
      </w:r>
      <w:r w:rsidR="001F2BEB" w:rsidRPr="001F2BEB">
        <w:rPr>
          <w:rFonts w:ascii="Times New Roman" w:hAnsi="Times New Roman" w:cs="Times New Roman"/>
          <w:sz w:val="28"/>
          <w:szCs w:val="28"/>
        </w:rPr>
        <w:lastRenderedPageBreak/>
        <w:t>принадлежащего им на соответствующем вещном праве, осуществляется реестродержателем.</w:t>
      </w:r>
    </w:p>
    <w:p w:rsidR="001F2BEB" w:rsidRDefault="001F2BEB" w:rsidP="001F2B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CDE" w:rsidRDefault="00360CDE" w:rsidP="001F2B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EAD" w:rsidRPr="00B17EAD" w:rsidRDefault="00B17EAD" w:rsidP="00B1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EAD">
        <w:rPr>
          <w:rFonts w:ascii="Times New Roman" w:hAnsi="Times New Roman" w:cs="Times New Roman"/>
          <w:sz w:val="28"/>
          <w:szCs w:val="28"/>
        </w:rPr>
        <w:t xml:space="preserve">Начальник отдела землеустройства </w:t>
      </w:r>
    </w:p>
    <w:p w:rsidR="00B17EAD" w:rsidRPr="00B17EAD" w:rsidRDefault="00B17EAD" w:rsidP="00B1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EAD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B17EAD" w:rsidRPr="00B17EAD" w:rsidRDefault="00B17EAD" w:rsidP="00B1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EAD">
        <w:rPr>
          <w:rFonts w:ascii="Times New Roman" w:hAnsi="Times New Roman" w:cs="Times New Roman"/>
          <w:sz w:val="28"/>
          <w:szCs w:val="28"/>
        </w:rPr>
        <w:t xml:space="preserve">администрации Ленинградского </w:t>
      </w:r>
    </w:p>
    <w:p w:rsidR="00360CDE" w:rsidRPr="00B17EAD" w:rsidRDefault="00B17EAD" w:rsidP="00B17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A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EAD">
        <w:rPr>
          <w:rFonts w:ascii="Times New Roman" w:hAnsi="Times New Roman" w:cs="Times New Roman"/>
          <w:sz w:val="28"/>
          <w:szCs w:val="28"/>
        </w:rPr>
        <w:t xml:space="preserve">        С.В. Татаринцева</w:t>
      </w:r>
    </w:p>
    <w:sectPr w:rsidR="00360CDE" w:rsidRPr="00B17EAD" w:rsidSect="00B17E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F8" w:rsidRDefault="00D423F8" w:rsidP="00A62D05">
      <w:pPr>
        <w:spacing w:after="0" w:line="240" w:lineRule="auto"/>
      </w:pPr>
      <w:r>
        <w:separator/>
      </w:r>
    </w:p>
  </w:endnote>
  <w:endnote w:type="continuationSeparator" w:id="1">
    <w:p w:rsidR="00D423F8" w:rsidRDefault="00D423F8" w:rsidP="00A6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DejaVu Sans">
    <w:altName w:val="Tahoma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F8" w:rsidRDefault="00D423F8" w:rsidP="00A62D05">
      <w:pPr>
        <w:spacing w:after="0" w:line="240" w:lineRule="auto"/>
      </w:pPr>
      <w:r>
        <w:separator/>
      </w:r>
    </w:p>
  </w:footnote>
  <w:footnote w:type="continuationSeparator" w:id="1">
    <w:p w:rsidR="00D423F8" w:rsidRDefault="00D423F8" w:rsidP="00A6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0F14" w:rsidRPr="007E2E67" w:rsidRDefault="00EB57E1">
        <w:pPr>
          <w:pStyle w:val="a5"/>
          <w:jc w:val="center"/>
          <w:rPr>
            <w:rFonts w:ascii="Times New Roman" w:hAnsi="Times New Roman" w:cs="Times New Roman"/>
          </w:rPr>
        </w:pPr>
        <w:r w:rsidRPr="007E2E67">
          <w:rPr>
            <w:rFonts w:ascii="Times New Roman" w:hAnsi="Times New Roman" w:cs="Times New Roman"/>
          </w:rPr>
          <w:fldChar w:fldCharType="begin"/>
        </w:r>
        <w:r w:rsidR="00A00F14" w:rsidRPr="007E2E67">
          <w:rPr>
            <w:rFonts w:ascii="Times New Roman" w:hAnsi="Times New Roman" w:cs="Times New Roman"/>
          </w:rPr>
          <w:instrText xml:space="preserve"> PAGE   \* MERGEFORMAT </w:instrText>
        </w:r>
        <w:r w:rsidRPr="007E2E67">
          <w:rPr>
            <w:rFonts w:ascii="Times New Roman" w:hAnsi="Times New Roman" w:cs="Times New Roman"/>
          </w:rPr>
          <w:fldChar w:fldCharType="separate"/>
        </w:r>
        <w:r w:rsidR="00320133">
          <w:rPr>
            <w:rFonts w:ascii="Times New Roman" w:hAnsi="Times New Roman" w:cs="Times New Roman"/>
            <w:noProof/>
          </w:rPr>
          <w:t>14</w:t>
        </w:r>
        <w:r w:rsidRPr="007E2E67">
          <w:rPr>
            <w:rFonts w:ascii="Times New Roman" w:hAnsi="Times New Roman" w:cs="Times New Roman"/>
          </w:rPr>
          <w:fldChar w:fldCharType="end"/>
        </w:r>
      </w:p>
    </w:sdtContent>
  </w:sdt>
  <w:p w:rsidR="00A00F14" w:rsidRDefault="00A00F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BEB"/>
    <w:rsid w:val="00035764"/>
    <w:rsid w:val="000A6893"/>
    <w:rsid w:val="001275FC"/>
    <w:rsid w:val="00135EE3"/>
    <w:rsid w:val="00186CB5"/>
    <w:rsid w:val="001C750A"/>
    <w:rsid w:val="001D5456"/>
    <w:rsid w:val="001F2BEB"/>
    <w:rsid w:val="00266B17"/>
    <w:rsid w:val="002805CC"/>
    <w:rsid w:val="00295E2E"/>
    <w:rsid w:val="002A0360"/>
    <w:rsid w:val="002A43DB"/>
    <w:rsid w:val="00320133"/>
    <w:rsid w:val="003314CF"/>
    <w:rsid w:val="00343BBA"/>
    <w:rsid w:val="00360CDE"/>
    <w:rsid w:val="00370AC6"/>
    <w:rsid w:val="003A0072"/>
    <w:rsid w:val="004451D4"/>
    <w:rsid w:val="005179B3"/>
    <w:rsid w:val="005B0114"/>
    <w:rsid w:val="0064583C"/>
    <w:rsid w:val="00667727"/>
    <w:rsid w:val="00682195"/>
    <w:rsid w:val="006E2635"/>
    <w:rsid w:val="0070658C"/>
    <w:rsid w:val="0072439A"/>
    <w:rsid w:val="00754AC6"/>
    <w:rsid w:val="00786A45"/>
    <w:rsid w:val="007A007C"/>
    <w:rsid w:val="007A54FC"/>
    <w:rsid w:val="007B539A"/>
    <w:rsid w:val="007E2E67"/>
    <w:rsid w:val="00813138"/>
    <w:rsid w:val="0082423A"/>
    <w:rsid w:val="00831671"/>
    <w:rsid w:val="008402B7"/>
    <w:rsid w:val="00844720"/>
    <w:rsid w:val="008552E8"/>
    <w:rsid w:val="00861BA0"/>
    <w:rsid w:val="00867344"/>
    <w:rsid w:val="008C2AEF"/>
    <w:rsid w:val="008D5864"/>
    <w:rsid w:val="00914129"/>
    <w:rsid w:val="0094447D"/>
    <w:rsid w:val="00950107"/>
    <w:rsid w:val="00966812"/>
    <w:rsid w:val="009A1DAC"/>
    <w:rsid w:val="009B0C76"/>
    <w:rsid w:val="009F52FA"/>
    <w:rsid w:val="009F6129"/>
    <w:rsid w:val="009F6830"/>
    <w:rsid w:val="00A00F14"/>
    <w:rsid w:val="00A62D05"/>
    <w:rsid w:val="00A77A7B"/>
    <w:rsid w:val="00AB1F3F"/>
    <w:rsid w:val="00B156C6"/>
    <w:rsid w:val="00B17EAD"/>
    <w:rsid w:val="00B858E0"/>
    <w:rsid w:val="00B936A3"/>
    <w:rsid w:val="00CA482D"/>
    <w:rsid w:val="00CE20B0"/>
    <w:rsid w:val="00CF2F10"/>
    <w:rsid w:val="00D1168F"/>
    <w:rsid w:val="00D14AA0"/>
    <w:rsid w:val="00D423F8"/>
    <w:rsid w:val="00DD0605"/>
    <w:rsid w:val="00E019FA"/>
    <w:rsid w:val="00E10363"/>
    <w:rsid w:val="00E533C5"/>
    <w:rsid w:val="00EB57E1"/>
    <w:rsid w:val="00EC4AA1"/>
    <w:rsid w:val="00F0736A"/>
    <w:rsid w:val="00F60F16"/>
    <w:rsid w:val="00FA321A"/>
    <w:rsid w:val="00FB69FC"/>
    <w:rsid w:val="00FC2D9D"/>
    <w:rsid w:val="00FD2C8A"/>
    <w:rsid w:val="00FD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BEB"/>
    <w:rPr>
      <w:color w:val="0000FF"/>
      <w:u w:val="single"/>
    </w:rPr>
  </w:style>
  <w:style w:type="paragraph" w:styleId="a4">
    <w:name w:val="No Spacing"/>
    <w:uiPriority w:val="1"/>
    <w:qFormat/>
    <w:rsid w:val="001F2B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6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D05"/>
  </w:style>
  <w:style w:type="paragraph" w:styleId="a7">
    <w:name w:val="footer"/>
    <w:basedOn w:val="a"/>
    <w:link w:val="a8"/>
    <w:uiPriority w:val="99"/>
    <w:semiHidden/>
    <w:unhideWhenUsed/>
    <w:rsid w:val="00A6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2D05"/>
  </w:style>
  <w:style w:type="paragraph" w:styleId="a9">
    <w:name w:val="Balloon Text"/>
    <w:basedOn w:val="a"/>
    <w:link w:val="aa"/>
    <w:uiPriority w:val="99"/>
    <w:semiHidden/>
    <w:unhideWhenUsed/>
    <w:rsid w:val="003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C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707D440B44BD5DE43B46DF327555AE5E28E6702B0D8FF171389376BFU4F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3CA6-EBA7-4910-99C5-641BBC4A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15</Pages>
  <Words>5347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Фаль</cp:lastModifiedBy>
  <cp:revision>34</cp:revision>
  <cp:lastPrinted>2022-11-28T15:24:00Z</cp:lastPrinted>
  <dcterms:created xsi:type="dcterms:W3CDTF">2013-09-05T09:05:00Z</dcterms:created>
  <dcterms:modified xsi:type="dcterms:W3CDTF">2022-11-28T15:30:00Z</dcterms:modified>
</cp:coreProperties>
</file>