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4D" w:rsidRDefault="006F140B" w:rsidP="002F47C0">
      <w:pPr>
        <w:pStyle w:val="a3"/>
        <w:tabs>
          <w:tab w:val="left" w:pos="0"/>
          <w:tab w:val="left" w:pos="5387"/>
        </w:tabs>
        <w:jc w:val="center"/>
        <w:rPr>
          <w:b/>
          <w:bCs/>
          <w:sz w:val="32"/>
          <w:szCs w:val="32"/>
          <w:lang w:val="ru-RU"/>
        </w:rPr>
      </w:pPr>
      <w:r>
        <w:rPr>
          <w:b/>
          <w:bCs/>
          <w:noProof/>
          <w:sz w:val="32"/>
          <w:szCs w:val="32"/>
          <w:lang w:val="ru-RU" w:eastAsia="ru-RU"/>
        </w:rPr>
        <w:drawing>
          <wp:anchor distT="0" distB="0" distL="114300" distR="114300" simplePos="0" relativeHeight="251657728" behindDoc="0" locked="0" layoutInCell="1" allowOverlap="1">
            <wp:simplePos x="0" y="0"/>
            <wp:positionH relativeFrom="column">
              <wp:posOffset>2800350</wp:posOffset>
            </wp:positionH>
            <wp:positionV relativeFrom="paragraph">
              <wp:posOffset>0</wp:posOffset>
            </wp:positionV>
            <wp:extent cx="523875" cy="695325"/>
            <wp:effectExtent l="19050" t="0" r="9525" b="0"/>
            <wp:wrapSquare wrapText="right"/>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8" cstate="print"/>
                    <a:srcRect/>
                    <a:stretch>
                      <a:fillRect/>
                    </a:stretch>
                  </pic:blipFill>
                  <pic:spPr bwMode="auto">
                    <a:xfrm>
                      <a:off x="0" y="0"/>
                      <a:ext cx="523875" cy="695325"/>
                    </a:xfrm>
                    <a:prstGeom prst="rect">
                      <a:avLst/>
                    </a:prstGeom>
                    <a:noFill/>
                    <a:ln w="9525">
                      <a:noFill/>
                      <a:miter lim="800000"/>
                      <a:headEnd/>
                      <a:tailEnd/>
                    </a:ln>
                  </pic:spPr>
                </pic:pic>
              </a:graphicData>
            </a:graphic>
          </wp:anchor>
        </w:drawing>
      </w:r>
    </w:p>
    <w:p w:rsidR="00BD1C4D" w:rsidRDefault="00BD1C4D" w:rsidP="002F47C0">
      <w:pPr>
        <w:pStyle w:val="a3"/>
        <w:tabs>
          <w:tab w:val="left" w:pos="0"/>
          <w:tab w:val="left" w:pos="5387"/>
        </w:tabs>
        <w:spacing w:after="0"/>
        <w:jc w:val="center"/>
        <w:rPr>
          <w:b/>
          <w:bCs/>
          <w:sz w:val="32"/>
          <w:szCs w:val="32"/>
          <w:lang w:val="ru-RU"/>
        </w:rPr>
      </w:pPr>
    </w:p>
    <w:p w:rsidR="00BD1C4D" w:rsidRPr="007B70B6" w:rsidRDefault="00BD1C4D" w:rsidP="002F47C0">
      <w:pPr>
        <w:pStyle w:val="a3"/>
        <w:tabs>
          <w:tab w:val="left" w:pos="0"/>
          <w:tab w:val="left" w:pos="5387"/>
        </w:tabs>
        <w:spacing w:after="0"/>
        <w:jc w:val="center"/>
        <w:rPr>
          <w:b/>
          <w:bCs/>
          <w:sz w:val="32"/>
          <w:szCs w:val="32"/>
          <w:u w:val="single"/>
          <w:lang w:val="ru-RU"/>
        </w:rPr>
      </w:pPr>
      <w:r w:rsidRPr="003E189F">
        <w:rPr>
          <w:b/>
          <w:bCs/>
          <w:sz w:val="32"/>
          <w:szCs w:val="32"/>
          <w:lang w:val="ru-RU"/>
        </w:rPr>
        <w:t>РЕШЕНИЕ</w:t>
      </w:r>
    </w:p>
    <w:p w:rsidR="00BD1C4D" w:rsidRPr="003E189F" w:rsidRDefault="00BD1C4D" w:rsidP="002F47C0">
      <w:pPr>
        <w:pStyle w:val="a3"/>
        <w:spacing w:after="0"/>
        <w:jc w:val="center"/>
        <w:rPr>
          <w:b/>
          <w:bCs/>
          <w:sz w:val="32"/>
          <w:szCs w:val="32"/>
          <w:lang w:val="ru-RU"/>
        </w:rPr>
      </w:pPr>
      <w:r w:rsidRPr="003E189F">
        <w:rPr>
          <w:b/>
          <w:bCs/>
          <w:sz w:val="32"/>
          <w:szCs w:val="32"/>
          <w:lang w:val="ru-RU"/>
        </w:rPr>
        <w:t>СОВЕТА ЛЕНИНГРАДСКОГО СЕЛЬСКОГО ПОСЕЛЕНИЯ</w:t>
      </w:r>
    </w:p>
    <w:p w:rsidR="00BD1C4D" w:rsidRPr="003E189F" w:rsidRDefault="00BD1C4D" w:rsidP="002F47C0">
      <w:pPr>
        <w:pStyle w:val="a3"/>
        <w:spacing w:after="0"/>
        <w:jc w:val="center"/>
        <w:rPr>
          <w:b/>
          <w:bCs/>
          <w:sz w:val="32"/>
          <w:szCs w:val="32"/>
          <w:lang w:val="ru-RU"/>
        </w:rPr>
      </w:pPr>
      <w:r w:rsidRPr="003E189F">
        <w:rPr>
          <w:b/>
          <w:bCs/>
          <w:sz w:val="32"/>
          <w:szCs w:val="32"/>
          <w:lang w:val="ru-RU"/>
        </w:rPr>
        <w:t>ЛЕНИНГРАД</w:t>
      </w:r>
      <w:r>
        <w:rPr>
          <w:b/>
          <w:bCs/>
          <w:sz w:val="32"/>
          <w:szCs w:val="32"/>
          <w:lang w:val="ru-RU"/>
        </w:rPr>
        <w:t>СКОГО РАЙОНА</w:t>
      </w:r>
    </w:p>
    <w:p w:rsidR="00BD1C4D" w:rsidRPr="008F407D" w:rsidRDefault="00BD1C4D" w:rsidP="002F47C0">
      <w:pPr>
        <w:pStyle w:val="a3"/>
        <w:rPr>
          <w:sz w:val="28"/>
          <w:szCs w:val="32"/>
          <w:lang w:val="ru-RU"/>
        </w:rPr>
      </w:pPr>
    </w:p>
    <w:p w:rsidR="00BD1C4D" w:rsidRPr="00C64736" w:rsidRDefault="00BD1C4D" w:rsidP="002F47C0">
      <w:pPr>
        <w:pStyle w:val="a3"/>
        <w:rPr>
          <w:sz w:val="28"/>
          <w:szCs w:val="28"/>
          <w:lang w:val="ru-RU"/>
        </w:rPr>
      </w:pPr>
      <w:r w:rsidRPr="00C64736">
        <w:rPr>
          <w:sz w:val="28"/>
          <w:szCs w:val="28"/>
          <w:lang w:val="ru-RU"/>
        </w:rPr>
        <w:t xml:space="preserve">от </w:t>
      </w:r>
      <w:r w:rsidR="00776194">
        <w:rPr>
          <w:sz w:val="28"/>
          <w:szCs w:val="28"/>
          <w:lang w:val="ru-RU"/>
        </w:rPr>
        <w:t>24 марта 2021 года</w:t>
      </w:r>
      <w:r w:rsidR="000B24EF">
        <w:rPr>
          <w:sz w:val="28"/>
          <w:szCs w:val="28"/>
          <w:lang w:val="ru-RU"/>
        </w:rPr>
        <w:t xml:space="preserve">                                                                                  </w:t>
      </w:r>
      <w:r w:rsidRPr="00C64736">
        <w:rPr>
          <w:sz w:val="28"/>
          <w:szCs w:val="28"/>
          <w:lang w:val="ru-RU"/>
        </w:rPr>
        <w:t>№</w:t>
      </w:r>
      <w:r w:rsidR="00776194">
        <w:rPr>
          <w:sz w:val="28"/>
          <w:szCs w:val="28"/>
          <w:lang w:val="ru-RU"/>
        </w:rPr>
        <w:t xml:space="preserve"> 18</w:t>
      </w:r>
    </w:p>
    <w:p w:rsidR="00BD1C4D" w:rsidRPr="00C64736" w:rsidRDefault="00BD1C4D" w:rsidP="002F47C0">
      <w:pPr>
        <w:pStyle w:val="ConsTitle"/>
        <w:widowControl/>
        <w:ind w:right="0"/>
        <w:jc w:val="center"/>
        <w:rPr>
          <w:rFonts w:ascii="Times New Roman" w:hAnsi="Times New Roman" w:cs="Times New Roman"/>
          <w:b w:val="0"/>
          <w:bCs w:val="0"/>
          <w:sz w:val="28"/>
          <w:szCs w:val="28"/>
        </w:rPr>
      </w:pPr>
      <w:r w:rsidRPr="00C64736">
        <w:rPr>
          <w:rFonts w:ascii="Times New Roman" w:hAnsi="Times New Roman" w:cs="Times New Roman"/>
          <w:b w:val="0"/>
          <w:bCs w:val="0"/>
          <w:sz w:val="28"/>
          <w:szCs w:val="28"/>
        </w:rPr>
        <w:t>станица Ленинградская</w:t>
      </w:r>
    </w:p>
    <w:p w:rsidR="006C0E2D" w:rsidRDefault="006C0E2D" w:rsidP="006C0E2D">
      <w:pPr>
        <w:rPr>
          <w:b/>
          <w:sz w:val="32"/>
          <w:szCs w:val="28"/>
        </w:rPr>
      </w:pPr>
    </w:p>
    <w:p w:rsidR="008B7257" w:rsidRDefault="008B7257" w:rsidP="006C0E2D">
      <w:pPr>
        <w:rPr>
          <w:b/>
          <w:sz w:val="32"/>
          <w:szCs w:val="28"/>
        </w:rPr>
      </w:pPr>
    </w:p>
    <w:p w:rsidR="00BD1C4D" w:rsidRPr="008F407D" w:rsidRDefault="004C0E4F" w:rsidP="006C0E2D">
      <w:pPr>
        <w:jc w:val="center"/>
        <w:rPr>
          <w:b/>
          <w:sz w:val="32"/>
          <w:szCs w:val="28"/>
        </w:rPr>
      </w:pPr>
      <w:r>
        <w:rPr>
          <w:b/>
          <w:sz w:val="32"/>
          <w:szCs w:val="28"/>
        </w:rPr>
        <w:t>О внесении изменений в решение Совета Ленинградского сельского поселения Ленинградского района от 27 октября 2016 года № 69 «</w:t>
      </w:r>
      <w:r w:rsidR="00BD1C4D" w:rsidRPr="008F407D">
        <w:rPr>
          <w:b/>
          <w:sz w:val="32"/>
          <w:szCs w:val="28"/>
        </w:rPr>
        <w:t xml:space="preserve">Об установлении </w:t>
      </w:r>
      <w:r w:rsidR="00BD1C4D">
        <w:rPr>
          <w:b/>
          <w:sz w:val="32"/>
          <w:szCs w:val="28"/>
        </w:rPr>
        <w:t>налога на имущество физических лиц</w:t>
      </w:r>
      <w:r w:rsidR="00BD1C4D" w:rsidRPr="008F407D">
        <w:rPr>
          <w:b/>
          <w:sz w:val="32"/>
          <w:szCs w:val="28"/>
        </w:rPr>
        <w:t xml:space="preserve"> на территории Ленинградского сельского поселения Ленинградского района</w:t>
      </w:r>
      <w:r>
        <w:rPr>
          <w:b/>
          <w:sz w:val="32"/>
          <w:szCs w:val="28"/>
        </w:rPr>
        <w:t>»</w:t>
      </w:r>
    </w:p>
    <w:p w:rsidR="00BD1C4D" w:rsidRDefault="00BD1C4D" w:rsidP="002F47C0">
      <w:pPr>
        <w:pStyle w:val="a3"/>
        <w:rPr>
          <w:sz w:val="28"/>
          <w:szCs w:val="28"/>
          <w:lang w:val="ru-RU"/>
        </w:rPr>
      </w:pPr>
    </w:p>
    <w:p w:rsidR="008B7257" w:rsidRPr="0051044A" w:rsidRDefault="008B7257" w:rsidP="002F47C0">
      <w:pPr>
        <w:pStyle w:val="a3"/>
        <w:rPr>
          <w:sz w:val="28"/>
          <w:szCs w:val="28"/>
          <w:lang w:val="ru-RU"/>
        </w:rPr>
      </w:pPr>
    </w:p>
    <w:p w:rsidR="00BD1C4D" w:rsidRPr="006C0E2D" w:rsidRDefault="00BD1C4D" w:rsidP="006C0E2D">
      <w:pPr>
        <w:ind w:firstLine="708"/>
        <w:rPr>
          <w:sz w:val="28"/>
          <w:szCs w:val="28"/>
        </w:rPr>
      </w:pPr>
      <w:r w:rsidRPr="006C0E2D">
        <w:rPr>
          <w:sz w:val="28"/>
          <w:szCs w:val="28"/>
        </w:rPr>
        <w:t xml:space="preserve">В соответствии с главой 32 Налогового кодекса Российской Федерации, </w:t>
      </w:r>
      <w:r w:rsidR="004C0E4F" w:rsidRPr="006C0E2D">
        <w:rPr>
          <w:sz w:val="28"/>
          <w:szCs w:val="28"/>
        </w:rPr>
        <w:t xml:space="preserve">Федеральным законом от </w:t>
      </w:r>
      <w:r w:rsidR="005E1D68" w:rsidRPr="006C0E2D">
        <w:rPr>
          <w:sz w:val="28"/>
          <w:szCs w:val="28"/>
        </w:rPr>
        <w:t>29 сентября 2019 года № 321</w:t>
      </w:r>
      <w:r w:rsidR="004C0E4F" w:rsidRPr="006C0E2D">
        <w:rPr>
          <w:sz w:val="28"/>
          <w:szCs w:val="28"/>
        </w:rPr>
        <w:t xml:space="preserve">-ФЗ «О внесении изменений в часть вторую Налогового кодекса Российской Федерации» </w:t>
      </w:r>
      <w:r w:rsidRPr="006C0E2D">
        <w:rPr>
          <w:sz w:val="28"/>
          <w:szCs w:val="28"/>
        </w:rPr>
        <w:t>и Уставом</w:t>
      </w:r>
      <w:r w:rsidR="000B24EF">
        <w:rPr>
          <w:sz w:val="28"/>
          <w:szCs w:val="28"/>
        </w:rPr>
        <w:t xml:space="preserve"> </w:t>
      </w:r>
      <w:r w:rsidRPr="006C0E2D">
        <w:rPr>
          <w:sz w:val="28"/>
          <w:szCs w:val="28"/>
        </w:rPr>
        <w:t>Ленинградского сельского поселения Ленинградского района</w:t>
      </w:r>
      <w:r w:rsidR="006C0E2D">
        <w:rPr>
          <w:sz w:val="28"/>
          <w:szCs w:val="28"/>
        </w:rPr>
        <w:t xml:space="preserve">, </w:t>
      </w:r>
      <w:r w:rsidRPr="006C0E2D">
        <w:rPr>
          <w:sz w:val="28"/>
          <w:szCs w:val="28"/>
        </w:rPr>
        <w:t>Совет Ленинградского</w:t>
      </w:r>
      <w:r w:rsidR="000B24EF">
        <w:rPr>
          <w:sz w:val="28"/>
          <w:szCs w:val="28"/>
        </w:rPr>
        <w:t xml:space="preserve"> </w:t>
      </w:r>
      <w:r w:rsidRPr="006C0E2D">
        <w:rPr>
          <w:sz w:val="28"/>
          <w:szCs w:val="28"/>
        </w:rPr>
        <w:t>сельского</w:t>
      </w:r>
      <w:r w:rsidR="006C0E2D" w:rsidRPr="006C0E2D">
        <w:rPr>
          <w:sz w:val="28"/>
          <w:szCs w:val="28"/>
        </w:rPr>
        <w:t xml:space="preserve"> поселения Ленинградского района </w:t>
      </w:r>
      <w:r w:rsidRPr="006C0E2D">
        <w:rPr>
          <w:sz w:val="28"/>
          <w:szCs w:val="28"/>
        </w:rPr>
        <w:t>р е ш и л:</w:t>
      </w:r>
    </w:p>
    <w:p w:rsidR="004C0E4F" w:rsidRDefault="0038340A" w:rsidP="00D62B43">
      <w:pPr>
        <w:numPr>
          <w:ilvl w:val="0"/>
          <w:numId w:val="2"/>
        </w:numPr>
        <w:tabs>
          <w:tab w:val="left" w:pos="993"/>
          <w:tab w:val="left" w:pos="1276"/>
          <w:tab w:val="left" w:pos="1418"/>
        </w:tabs>
        <w:rPr>
          <w:sz w:val="28"/>
          <w:szCs w:val="28"/>
        </w:rPr>
      </w:pPr>
      <w:r>
        <w:rPr>
          <w:sz w:val="28"/>
          <w:szCs w:val="28"/>
        </w:rPr>
        <w:t>Внести</w:t>
      </w:r>
      <w:r w:rsidR="004C0E4F" w:rsidRPr="004C0E4F">
        <w:rPr>
          <w:sz w:val="28"/>
          <w:szCs w:val="28"/>
        </w:rPr>
        <w:t xml:space="preserve"> изменения в решение Совета Ленинградского сельского поселения Ленинградского района от 27 октября 2016 года № 69 «Об установлении налога на имущество физических лиц на территории Ленинградского сельского поселения Ленинградского района»</w:t>
      </w:r>
      <w:r w:rsidR="004C0E4F">
        <w:rPr>
          <w:sz w:val="28"/>
          <w:szCs w:val="28"/>
        </w:rPr>
        <w:t>:</w:t>
      </w:r>
    </w:p>
    <w:p w:rsidR="00C20F2B" w:rsidRDefault="00C20F2B" w:rsidP="008B7257">
      <w:pPr>
        <w:ind w:firstLine="709"/>
        <w:rPr>
          <w:color w:val="000000"/>
          <w:sz w:val="28"/>
          <w:szCs w:val="28"/>
        </w:rPr>
      </w:pPr>
      <w:bookmarkStart w:id="0" w:name="sub_1151"/>
    </w:p>
    <w:p w:rsidR="00D62B43" w:rsidRPr="008B7257" w:rsidRDefault="00F8795B" w:rsidP="008B7257">
      <w:pPr>
        <w:ind w:firstLine="709"/>
        <w:rPr>
          <w:color w:val="000000"/>
          <w:sz w:val="28"/>
          <w:szCs w:val="28"/>
        </w:rPr>
      </w:pPr>
      <w:r>
        <w:rPr>
          <w:color w:val="000000"/>
          <w:sz w:val="28"/>
          <w:szCs w:val="28"/>
        </w:rPr>
        <w:lastRenderedPageBreak/>
        <w:t>в пункте 2</w:t>
      </w:r>
      <w:r w:rsidR="00D62B43">
        <w:rPr>
          <w:color w:val="000000"/>
          <w:sz w:val="28"/>
          <w:szCs w:val="28"/>
        </w:rPr>
        <w:t xml:space="preserve"> подпункта 3</w:t>
      </w:r>
      <w:r>
        <w:rPr>
          <w:color w:val="000000"/>
          <w:sz w:val="28"/>
          <w:szCs w:val="28"/>
        </w:rPr>
        <w:t xml:space="preserve"> раздела 1</w:t>
      </w:r>
      <w:r w:rsidR="00D62B43" w:rsidRPr="0063685E">
        <w:rPr>
          <w:color w:val="000000"/>
          <w:sz w:val="28"/>
          <w:szCs w:val="28"/>
        </w:rPr>
        <w:t xml:space="preserve"> слова</w:t>
      </w:r>
      <w:r w:rsidR="00D62B43">
        <w:rPr>
          <w:color w:val="000000"/>
          <w:sz w:val="28"/>
          <w:szCs w:val="28"/>
        </w:rPr>
        <w:t xml:space="preserve"> «</w:t>
      </w:r>
      <w:r>
        <w:rPr>
          <w:color w:val="000000"/>
          <w:sz w:val="28"/>
          <w:szCs w:val="28"/>
        </w:rPr>
        <w:t>,</w:t>
      </w:r>
      <w:r w:rsidR="000B24EF">
        <w:rPr>
          <w:color w:val="000000"/>
          <w:sz w:val="28"/>
          <w:szCs w:val="28"/>
        </w:rPr>
        <w:t xml:space="preserve"> </w:t>
      </w:r>
      <w:r w:rsidR="00D62B43">
        <w:rPr>
          <w:color w:val="000000"/>
          <w:sz w:val="28"/>
          <w:szCs w:val="28"/>
        </w:rPr>
        <w:t xml:space="preserve">предоставленных» </w:t>
      </w:r>
      <w:bookmarkStart w:id="1" w:name="sub_1152"/>
      <w:bookmarkEnd w:id="0"/>
      <w:r w:rsidR="00D62B43">
        <w:rPr>
          <w:color w:val="000000"/>
          <w:sz w:val="28"/>
          <w:szCs w:val="28"/>
        </w:rPr>
        <w:t>и «</w:t>
      </w:r>
      <w:r>
        <w:rPr>
          <w:color w:val="000000"/>
          <w:sz w:val="28"/>
          <w:szCs w:val="28"/>
        </w:rPr>
        <w:t>,</w:t>
      </w:r>
      <w:r w:rsidR="000B24EF">
        <w:rPr>
          <w:color w:val="000000"/>
          <w:sz w:val="28"/>
          <w:szCs w:val="28"/>
        </w:rPr>
        <w:t xml:space="preserve"> </w:t>
      </w:r>
      <w:r w:rsidR="00D62B43">
        <w:rPr>
          <w:color w:val="000000"/>
          <w:sz w:val="28"/>
          <w:szCs w:val="28"/>
        </w:rPr>
        <w:t>дачного» исключить.</w:t>
      </w:r>
      <w:bookmarkEnd w:id="1"/>
    </w:p>
    <w:p w:rsidR="005E1D68" w:rsidRPr="00386875" w:rsidRDefault="005E1D68" w:rsidP="00D62B43">
      <w:pPr>
        <w:numPr>
          <w:ilvl w:val="0"/>
          <w:numId w:val="2"/>
        </w:numPr>
        <w:tabs>
          <w:tab w:val="left" w:pos="993"/>
          <w:tab w:val="left" w:pos="1134"/>
          <w:tab w:val="left" w:pos="1276"/>
        </w:tabs>
        <w:rPr>
          <w:sz w:val="28"/>
          <w:szCs w:val="28"/>
        </w:rPr>
      </w:pPr>
      <w:r>
        <w:rPr>
          <w:sz w:val="28"/>
          <w:szCs w:val="28"/>
        </w:rPr>
        <w:t xml:space="preserve">Отделу по организационно-правовой и кадровой политике администрации Ленинградского сельского поселения Ленинградского района (Касьянова Ю.К.) обеспечить размещение настоящего решения на официальном интернет-портале Администрации Ленинградского сельского поселения </w:t>
      </w:r>
      <w:r w:rsidRPr="00386875">
        <w:rPr>
          <w:sz w:val="28"/>
          <w:szCs w:val="28"/>
        </w:rPr>
        <w:t xml:space="preserve">Ленинградского района </w:t>
      </w:r>
      <w:r w:rsidRPr="00200242">
        <w:rPr>
          <w:sz w:val="28"/>
          <w:szCs w:val="28"/>
        </w:rPr>
        <w:t>(</w:t>
      </w:r>
      <w:hyperlink r:id="rId9" w:history="1">
        <w:r w:rsidRPr="00200242">
          <w:rPr>
            <w:rStyle w:val="aa"/>
            <w:sz w:val="28"/>
            <w:szCs w:val="28"/>
            <w:u w:val="none"/>
            <w:lang w:val="en-US"/>
          </w:rPr>
          <w:t>www</w:t>
        </w:r>
        <w:r w:rsidRPr="00200242">
          <w:rPr>
            <w:rStyle w:val="aa"/>
            <w:sz w:val="28"/>
            <w:szCs w:val="28"/>
            <w:u w:val="none"/>
          </w:rPr>
          <w:t>.</w:t>
        </w:r>
        <w:r w:rsidRPr="00200242">
          <w:rPr>
            <w:rStyle w:val="aa"/>
            <w:sz w:val="28"/>
            <w:szCs w:val="28"/>
            <w:u w:val="none"/>
            <w:lang w:val="en-US"/>
          </w:rPr>
          <w:t>adminlenposel</w:t>
        </w:r>
        <w:r w:rsidRPr="00200242">
          <w:rPr>
            <w:rStyle w:val="aa"/>
            <w:sz w:val="28"/>
            <w:szCs w:val="28"/>
            <w:u w:val="none"/>
          </w:rPr>
          <w:t>.</w:t>
        </w:r>
        <w:r w:rsidRPr="00200242">
          <w:rPr>
            <w:rStyle w:val="aa"/>
            <w:sz w:val="28"/>
            <w:szCs w:val="28"/>
            <w:u w:val="none"/>
            <w:lang w:val="en-US"/>
          </w:rPr>
          <w:t>ru</w:t>
        </w:r>
      </w:hyperlink>
      <w:r w:rsidRPr="00200242">
        <w:rPr>
          <w:sz w:val="28"/>
          <w:szCs w:val="28"/>
        </w:rPr>
        <w:t>).</w:t>
      </w:r>
    </w:p>
    <w:p w:rsidR="005E1D68" w:rsidRPr="00521C57" w:rsidRDefault="005E1D68" w:rsidP="00D62B43">
      <w:pPr>
        <w:numPr>
          <w:ilvl w:val="0"/>
          <w:numId w:val="2"/>
        </w:numPr>
        <w:rPr>
          <w:sz w:val="28"/>
          <w:szCs w:val="28"/>
        </w:rPr>
      </w:pPr>
      <w:r w:rsidRPr="00F52F7C">
        <w:rPr>
          <w:sz w:val="28"/>
          <w:szCs w:val="28"/>
        </w:rPr>
        <w:t xml:space="preserve">Контроль </w:t>
      </w:r>
      <w:r>
        <w:rPr>
          <w:sz w:val="28"/>
          <w:szCs w:val="28"/>
        </w:rPr>
        <w:t xml:space="preserve">за </w:t>
      </w:r>
      <w:r w:rsidRPr="00F52F7C">
        <w:rPr>
          <w:sz w:val="28"/>
          <w:szCs w:val="28"/>
        </w:rPr>
        <w:t xml:space="preserve">выполнением </w:t>
      </w:r>
      <w:r>
        <w:rPr>
          <w:sz w:val="28"/>
          <w:szCs w:val="28"/>
        </w:rPr>
        <w:t xml:space="preserve">настоящего решения </w:t>
      </w:r>
      <w:r w:rsidRPr="00F52F7C">
        <w:rPr>
          <w:sz w:val="28"/>
          <w:szCs w:val="28"/>
        </w:rPr>
        <w:t>возложить накомиссию Совета Ленинградского сельского поселения по вопросам эко</w:t>
      </w:r>
      <w:r>
        <w:rPr>
          <w:sz w:val="28"/>
          <w:szCs w:val="28"/>
        </w:rPr>
        <w:t xml:space="preserve">номики, бюджета, налогам и имущественных отношений </w:t>
      </w:r>
      <w:r w:rsidRPr="00F52F7C">
        <w:rPr>
          <w:sz w:val="28"/>
          <w:szCs w:val="28"/>
        </w:rPr>
        <w:t>(Красуля</w:t>
      </w:r>
      <w:r>
        <w:rPr>
          <w:sz w:val="28"/>
          <w:szCs w:val="28"/>
        </w:rPr>
        <w:t xml:space="preserve"> Н.Е.</w:t>
      </w:r>
      <w:r w:rsidRPr="00F52F7C">
        <w:rPr>
          <w:sz w:val="28"/>
          <w:szCs w:val="28"/>
        </w:rPr>
        <w:t>).</w:t>
      </w:r>
    </w:p>
    <w:p w:rsidR="00F5764E" w:rsidRPr="00F5764E" w:rsidRDefault="00200242" w:rsidP="00F5764E">
      <w:pPr>
        <w:widowControl w:val="0"/>
        <w:numPr>
          <w:ilvl w:val="0"/>
          <w:numId w:val="2"/>
        </w:numPr>
        <w:rPr>
          <w:sz w:val="28"/>
          <w:szCs w:val="28"/>
        </w:rPr>
      </w:pPr>
      <w:r>
        <w:rPr>
          <w:rFonts w:eastAsia="SimSun"/>
          <w:sz w:val="28"/>
          <w:szCs w:val="28"/>
        </w:rPr>
        <w:t>Настоящее ре</w:t>
      </w:r>
      <w:r w:rsidR="00F5764E">
        <w:rPr>
          <w:rFonts w:eastAsia="SimSun"/>
          <w:sz w:val="28"/>
          <w:szCs w:val="28"/>
        </w:rPr>
        <w:t xml:space="preserve">шение вступает в </w:t>
      </w:r>
      <w:r w:rsidR="00487F9E">
        <w:rPr>
          <w:rFonts w:eastAsia="SimSun"/>
          <w:sz w:val="28"/>
          <w:szCs w:val="28"/>
        </w:rPr>
        <w:t>силу по истечении одного месяца со дня его официального опубликования, но не ранее 1 января 2022 года.</w:t>
      </w:r>
      <w:bookmarkStart w:id="2" w:name="_GoBack"/>
      <w:bookmarkEnd w:id="2"/>
    </w:p>
    <w:p w:rsidR="00F8795B" w:rsidRDefault="00F8795B" w:rsidP="00F8795B">
      <w:pPr>
        <w:widowControl w:val="0"/>
        <w:rPr>
          <w:rFonts w:eastAsia="SimSun"/>
          <w:sz w:val="28"/>
          <w:szCs w:val="28"/>
        </w:rPr>
      </w:pPr>
    </w:p>
    <w:p w:rsidR="00F8795B" w:rsidRDefault="00F8795B" w:rsidP="00F8795B">
      <w:pPr>
        <w:widowControl w:val="0"/>
        <w:rPr>
          <w:sz w:val="28"/>
          <w:szCs w:val="28"/>
        </w:rPr>
      </w:pPr>
    </w:p>
    <w:p w:rsidR="003500FC" w:rsidRDefault="008B7257" w:rsidP="002F47C0">
      <w:pPr>
        <w:ind w:left="-57"/>
        <w:rPr>
          <w:sz w:val="28"/>
          <w:szCs w:val="28"/>
        </w:rPr>
      </w:pPr>
      <w:r>
        <w:rPr>
          <w:sz w:val="28"/>
          <w:szCs w:val="28"/>
        </w:rPr>
        <w:t>Исполняющий обязанности главы</w:t>
      </w:r>
    </w:p>
    <w:p w:rsidR="003500FC" w:rsidRPr="00986FAC" w:rsidRDefault="003500FC" w:rsidP="002F47C0">
      <w:pPr>
        <w:ind w:left="-57"/>
        <w:rPr>
          <w:sz w:val="28"/>
          <w:szCs w:val="28"/>
        </w:rPr>
      </w:pPr>
      <w:r w:rsidRPr="00986FAC">
        <w:rPr>
          <w:sz w:val="28"/>
          <w:szCs w:val="28"/>
        </w:rPr>
        <w:t>Ленинградского сельского поселения</w:t>
      </w:r>
    </w:p>
    <w:p w:rsidR="003500FC" w:rsidRDefault="003500FC" w:rsidP="002F47C0">
      <w:pPr>
        <w:ind w:left="-57"/>
        <w:rPr>
          <w:sz w:val="28"/>
          <w:szCs w:val="28"/>
        </w:rPr>
      </w:pPr>
      <w:r w:rsidRPr="00986FAC">
        <w:rPr>
          <w:sz w:val="28"/>
          <w:szCs w:val="28"/>
        </w:rPr>
        <w:t xml:space="preserve">Ленинградского района              </w:t>
      </w:r>
      <w:r w:rsidR="008B7257">
        <w:rPr>
          <w:sz w:val="28"/>
          <w:szCs w:val="28"/>
        </w:rPr>
        <w:t xml:space="preserve">                      </w:t>
      </w:r>
      <w:r w:rsidR="000B24EF">
        <w:rPr>
          <w:sz w:val="28"/>
          <w:szCs w:val="28"/>
        </w:rPr>
        <w:t xml:space="preserve">                           </w:t>
      </w:r>
      <w:r w:rsidR="008B7257">
        <w:rPr>
          <w:sz w:val="28"/>
          <w:szCs w:val="28"/>
        </w:rPr>
        <w:t>Ю.К. Касьянова</w:t>
      </w:r>
    </w:p>
    <w:p w:rsidR="003500FC" w:rsidRPr="00300013" w:rsidRDefault="003500FC" w:rsidP="002F47C0">
      <w:pPr>
        <w:tabs>
          <w:tab w:val="left" w:pos="900"/>
        </w:tabs>
        <w:rPr>
          <w:sz w:val="28"/>
          <w:szCs w:val="28"/>
        </w:rPr>
      </w:pPr>
    </w:p>
    <w:p w:rsidR="003500FC" w:rsidRPr="00E628D8" w:rsidRDefault="003500FC" w:rsidP="002F47C0">
      <w:pPr>
        <w:tabs>
          <w:tab w:val="left" w:pos="900"/>
        </w:tabs>
        <w:rPr>
          <w:sz w:val="28"/>
          <w:szCs w:val="28"/>
        </w:rPr>
      </w:pPr>
      <w:r>
        <w:rPr>
          <w:sz w:val="28"/>
          <w:szCs w:val="28"/>
        </w:rPr>
        <w:t>Председатель С</w:t>
      </w:r>
      <w:r w:rsidRPr="00E628D8">
        <w:rPr>
          <w:sz w:val="28"/>
          <w:szCs w:val="28"/>
        </w:rPr>
        <w:t>овета</w:t>
      </w:r>
    </w:p>
    <w:p w:rsidR="003500FC" w:rsidRDefault="003500FC" w:rsidP="002F47C0">
      <w:pPr>
        <w:tabs>
          <w:tab w:val="left" w:pos="900"/>
          <w:tab w:val="left" w:pos="8295"/>
        </w:tabs>
        <w:rPr>
          <w:sz w:val="28"/>
          <w:szCs w:val="28"/>
        </w:rPr>
      </w:pPr>
      <w:r w:rsidRPr="00E628D8">
        <w:rPr>
          <w:sz w:val="28"/>
          <w:szCs w:val="28"/>
        </w:rPr>
        <w:t>Ленинградского сельского поселения</w:t>
      </w:r>
    </w:p>
    <w:p w:rsidR="003500FC" w:rsidRPr="00286852" w:rsidRDefault="003500FC" w:rsidP="002F47C0">
      <w:pPr>
        <w:rPr>
          <w:sz w:val="28"/>
          <w:szCs w:val="28"/>
        </w:rPr>
      </w:pPr>
      <w:r>
        <w:rPr>
          <w:sz w:val="28"/>
          <w:szCs w:val="28"/>
        </w:rPr>
        <w:t>Ленинградского района                                                                  А.А.Калашников</w:t>
      </w:r>
    </w:p>
    <w:p w:rsidR="003077F0" w:rsidRDefault="003077F0"/>
    <w:sectPr w:rsidR="003077F0" w:rsidSect="006C0E2D">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43D" w:rsidRDefault="00A4543D">
      <w:r>
        <w:separator/>
      </w:r>
    </w:p>
  </w:endnote>
  <w:endnote w:type="continuationSeparator" w:id="1">
    <w:p w:rsidR="00A4543D" w:rsidRDefault="00A45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43D" w:rsidRDefault="00A4543D">
      <w:r>
        <w:separator/>
      </w:r>
    </w:p>
  </w:footnote>
  <w:footnote w:type="continuationSeparator" w:id="1">
    <w:p w:rsidR="00A4543D" w:rsidRDefault="00A45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2B" w:rsidRDefault="008B4E3C" w:rsidP="00BB76F1">
    <w:pPr>
      <w:pStyle w:val="a5"/>
      <w:framePr w:wrap="around" w:vAnchor="text" w:hAnchor="margin" w:xAlign="center" w:y="1"/>
      <w:rPr>
        <w:rStyle w:val="a6"/>
      </w:rPr>
    </w:pPr>
    <w:r>
      <w:rPr>
        <w:rStyle w:val="a6"/>
      </w:rPr>
      <w:fldChar w:fldCharType="begin"/>
    </w:r>
    <w:r w:rsidR="00A3072B">
      <w:rPr>
        <w:rStyle w:val="a6"/>
      </w:rPr>
      <w:instrText xml:space="preserve">PAGE  </w:instrText>
    </w:r>
    <w:r>
      <w:rPr>
        <w:rStyle w:val="a6"/>
      </w:rPr>
      <w:fldChar w:fldCharType="end"/>
    </w:r>
  </w:p>
  <w:p w:rsidR="00A3072B" w:rsidRDefault="00A3072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2B" w:rsidRDefault="008B4E3C" w:rsidP="00BB76F1">
    <w:pPr>
      <w:pStyle w:val="a5"/>
      <w:framePr w:wrap="around" w:vAnchor="text" w:hAnchor="margin" w:xAlign="center" w:y="1"/>
      <w:rPr>
        <w:rStyle w:val="a6"/>
      </w:rPr>
    </w:pPr>
    <w:r>
      <w:rPr>
        <w:rStyle w:val="a6"/>
      </w:rPr>
      <w:fldChar w:fldCharType="begin"/>
    </w:r>
    <w:r w:rsidR="00A3072B">
      <w:rPr>
        <w:rStyle w:val="a6"/>
      </w:rPr>
      <w:instrText xml:space="preserve">PAGE  </w:instrText>
    </w:r>
    <w:r>
      <w:rPr>
        <w:rStyle w:val="a6"/>
      </w:rPr>
      <w:fldChar w:fldCharType="separate"/>
    </w:r>
    <w:r w:rsidR="000B24EF">
      <w:rPr>
        <w:rStyle w:val="a6"/>
        <w:noProof/>
      </w:rPr>
      <w:t>2</w:t>
    </w:r>
    <w:r>
      <w:rPr>
        <w:rStyle w:val="a6"/>
      </w:rPr>
      <w:fldChar w:fldCharType="end"/>
    </w:r>
  </w:p>
  <w:p w:rsidR="00A3072B" w:rsidRDefault="00A307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4324"/>
    <w:multiLevelType w:val="multilevel"/>
    <w:tmpl w:val="8CBA43AE"/>
    <w:lvl w:ilvl="0">
      <w:start w:val="1"/>
      <w:numFmt w:val="decimal"/>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2CC792E"/>
    <w:multiLevelType w:val="multilevel"/>
    <w:tmpl w:val="ED98800A"/>
    <w:lvl w:ilvl="0">
      <w:start w:val="1"/>
      <w:numFmt w:val="decimal"/>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BD1C4D"/>
    <w:rsid w:val="00084520"/>
    <w:rsid w:val="000B24EF"/>
    <w:rsid w:val="0011767D"/>
    <w:rsid w:val="00200242"/>
    <w:rsid w:val="00214AFB"/>
    <w:rsid w:val="00240F6F"/>
    <w:rsid w:val="00255E9E"/>
    <w:rsid w:val="002660BD"/>
    <w:rsid w:val="002A1BFD"/>
    <w:rsid w:val="002E19B1"/>
    <w:rsid w:val="002F47C0"/>
    <w:rsid w:val="002F7878"/>
    <w:rsid w:val="003077F0"/>
    <w:rsid w:val="003500FC"/>
    <w:rsid w:val="00375C0E"/>
    <w:rsid w:val="00380852"/>
    <w:rsid w:val="0038340A"/>
    <w:rsid w:val="003C42CF"/>
    <w:rsid w:val="003D1D23"/>
    <w:rsid w:val="00487F9E"/>
    <w:rsid w:val="004C0E4F"/>
    <w:rsid w:val="00554BAD"/>
    <w:rsid w:val="005C4682"/>
    <w:rsid w:val="005D1C2D"/>
    <w:rsid w:val="005E1D68"/>
    <w:rsid w:val="0063685E"/>
    <w:rsid w:val="006C0E2D"/>
    <w:rsid w:val="006F140B"/>
    <w:rsid w:val="00776194"/>
    <w:rsid w:val="007B7051"/>
    <w:rsid w:val="007C3CB5"/>
    <w:rsid w:val="00873F8C"/>
    <w:rsid w:val="00875E16"/>
    <w:rsid w:val="008B4E3C"/>
    <w:rsid w:val="008B7257"/>
    <w:rsid w:val="008D6992"/>
    <w:rsid w:val="009311A7"/>
    <w:rsid w:val="00973CDA"/>
    <w:rsid w:val="00A3072B"/>
    <w:rsid w:val="00A4543D"/>
    <w:rsid w:val="00A6534E"/>
    <w:rsid w:val="00B3787A"/>
    <w:rsid w:val="00B62836"/>
    <w:rsid w:val="00B95843"/>
    <w:rsid w:val="00BB76F1"/>
    <w:rsid w:val="00BC524F"/>
    <w:rsid w:val="00BD1C4D"/>
    <w:rsid w:val="00C20F2B"/>
    <w:rsid w:val="00C47ECB"/>
    <w:rsid w:val="00C673BE"/>
    <w:rsid w:val="00C97D50"/>
    <w:rsid w:val="00D02E4D"/>
    <w:rsid w:val="00D62B43"/>
    <w:rsid w:val="00D823D2"/>
    <w:rsid w:val="00E4666F"/>
    <w:rsid w:val="00E9576F"/>
    <w:rsid w:val="00F5764E"/>
    <w:rsid w:val="00F60893"/>
    <w:rsid w:val="00F732AA"/>
    <w:rsid w:val="00F87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D1C4D"/>
    <w:pPr>
      <w:spacing w:before="100" w:beforeAutospacing="1" w:after="100" w:afterAutospacing="1"/>
    </w:pPr>
    <w:rPr>
      <w:rFonts w:ascii="Tahoma" w:hAnsi="Tahoma"/>
      <w:sz w:val="20"/>
      <w:szCs w:val="20"/>
      <w:lang w:val="en-US" w:eastAsia="en-US"/>
    </w:rPr>
  </w:style>
  <w:style w:type="paragraph" w:styleId="a3">
    <w:name w:val="Body Text"/>
    <w:aliases w:val="бпОсновной текст"/>
    <w:basedOn w:val="a"/>
    <w:link w:val="a4"/>
    <w:rsid w:val="00BD1C4D"/>
    <w:pPr>
      <w:spacing w:after="120"/>
    </w:pPr>
    <w:rPr>
      <w:lang w:val="en-US" w:eastAsia="en-US"/>
    </w:rPr>
  </w:style>
  <w:style w:type="character" w:customStyle="1" w:styleId="a4">
    <w:name w:val="Основной текст Знак"/>
    <w:aliases w:val="бпОсновной текст Знак"/>
    <w:link w:val="a3"/>
    <w:locked/>
    <w:rsid w:val="00BD1C4D"/>
    <w:rPr>
      <w:sz w:val="24"/>
      <w:szCs w:val="24"/>
      <w:lang w:val="en-US" w:eastAsia="en-US" w:bidi="ar-SA"/>
    </w:rPr>
  </w:style>
  <w:style w:type="paragraph" w:customStyle="1" w:styleId="ConsTitle">
    <w:name w:val="ConsTitle"/>
    <w:rsid w:val="00BD1C4D"/>
    <w:pPr>
      <w:widowControl w:val="0"/>
      <w:autoSpaceDE w:val="0"/>
      <w:autoSpaceDN w:val="0"/>
      <w:adjustRightInd w:val="0"/>
      <w:ind w:right="19772"/>
    </w:pPr>
    <w:rPr>
      <w:rFonts w:ascii="Arial" w:hAnsi="Arial" w:cs="Arial"/>
      <w:b/>
      <w:bCs/>
      <w:sz w:val="16"/>
      <w:szCs w:val="16"/>
      <w:lang w:eastAsia="en-US"/>
    </w:rPr>
  </w:style>
  <w:style w:type="paragraph" w:styleId="a5">
    <w:name w:val="header"/>
    <w:basedOn w:val="a"/>
    <w:rsid w:val="00BD1C4D"/>
    <w:pPr>
      <w:tabs>
        <w:tab w:val="center" w:pos="4677"/>
        <w:tab w:val="right" w:pos="9355"/>
      </w:tabs>
    </w:pPr>
  </w:style>
  <w:style w:type="character" w:styleId="a6">
    <w:name w:val="page number"/>
    <w:basedOn w:val="a0"/>
    <w:rsid w:val="00BD1C4D"/>
  </w:style>
  <w:style w:type="character" w:customStyle="1" w:styleId="a7">
    <w:name w:val="Гипертекстовая ссылка"/>
    <w:rsid w:val="004C0E4F"/>
    <w:rPr>
      <w:color w:val="106BBE"/>
    </w:rPr>
  </w:style>
  <w:style w:type="character" w:customStyle="1" w:styleId="a8">
    <w:name w:val="Не вступил в силу"/>
    <w:rsid w:val="004C0E4F"/>
    <w:rPr>
      <w:color w:val="000000"/>
      <w:shd w:val="clear" w:color="auto" w:fill="D8EDE8"/>
    </w:rPr>
  </w:style>
  <w:style w:type="paragraph" w:customStyle="1" w:styleId="a9">
    <w:name w:val="Знак"/>
    <w:basedOn w:val="a"/>
    <w:rsid w:val="005E1D68"/>
    <w:pPr>
      <w:spacing w:before="100" w:beforeAutospacing="1" w:after="100" w:afterAutospacing="1"/>
    </w:pPr>
    <w:rPr>
      <w:rFonts w:ascii="Tahoma" w:hAnsi="Tahoma"/>
      <w:sz w:val="20"/>
      <w:szCs w:val="20"/>
      <w:lang w:val="en-US" w:eastAsia="en-US"/>
    </w:rPr>
  </w:style>
  <w:style w:type="character" w:styleId="aa">
    <w:name w:val="Hyperlink"/>
    <w:rsid w:val="005E1D68"/>
    <w:rPr>
      <w:color w:val="0000FF"/>
      <w:u w:val="single"/>
    </w:rPr>
  </w:style>
  <w:style w:type="paragraph" w:styleId="ab">
    <w:name w:val="List Paragraph"/>
    <w:basedOn w:val="a"/>
    <w:uiPriority w:val="34"/>
    <w:qFormat/>
    <w:rsid w:val="00F576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lenpos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DA1B-C65F-418C-81CB-305AD1B9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Ленинградского сельского поселения</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Левченкова</dc:creator>
  <cp:lastModifiedBy>User</cp:lastModifiedBy>
  <cp:revision>2</cp:revision>
  <cp:lastPrinted>2021-01-28T06:37:00Z</cp:lastPrinted>
  <dcterms:created xsi:type="dcterms:W3CDTF">2022-08-23T07:35:00Z</dcterms:created>
  <dcterms:modified xsi:type="dcterms:W3CDTF">2022-08-23T07:35:00Z</dcterms:modified>
</cp:coreProperties>
</file>