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43548D" w:rsidRDefault="00234E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Около 8 </w:t>
      </w:r>
      <w:r w:rsidR="007D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</w:t>
      </w:r>
      <w:r w:rsidR="007D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 использова</w:t>
      </w:r>
      <w:r w:rsidR="0023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для строительства</w:t>
      </w:r>
    </w:p>
    <w:p w:rsidR="00DE7F15" w:rsidRDefault="00232F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жилья в Краснодарском крае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A044EB" w:rsidRDefault="00B4680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Найти участок для строительства жилья можно самостоятельно с помощью онлайн-сервиса Росреестра </w:t>
      </w:r>
      <w:r w:rsidRPr="00B46804">
        <w:rPr>
          <w:rFonts w:ascii="Times New Roman" w:hAnsi="Times New Roman" w:cs="Times New Roman"/>
          <w:b/>
          <w:sz w:val="28"/>
        </w:rPr>
        <w:t xml:space="preserve">«Земля для стройки», который </w:t>
      </w:r>
      <w:r w:rsidRPr="00A044EB">
        <w:rPr>
          <w:rFonts w:ascii="Times New Roman" w:hAnsi="Times New Roman" w:cs="Times New Roman"/>
          <w:b/>
          <w:sz w:val="28"/>
          <w:szCs w:val="28"/>
        </w:rPr>
        <w:t>функционирует на платформе «</w:t>
      </w:r>
      <w:hyperlink r:id="rId8" w:history="1">
        <w:r w:rsidRPr="00A044EB">
          <w:rPr>
            <w:rStyle w:val="ab"/>
            <w:rFonts w:ascii="Times New Roman" w:hAnsi="Times New Roman" w:cs="Times New Roman"/>
            <w:b/>
            <w:sz w:val="28"/>
            <w:szCs w:val="28"/>
          </w:rPr>
          <w:t>Публичной кадастровой карты</w:t>
        </w:r>
      </w:hyperlink>
      <w:r w:rsidRPr="00A044EB">
        <w:rPr>
          <w:rFonts w:ascii="Times New Roman" w:hAnsi="Times New Roman" w:cs="Times New Roman"/>
          <w:b/>
          <w:sz w:val="28"/>
          <w:szCs w:val="28"/>
        </w:rPr>
        <w:t>».</w:t>
      </w:r>
    </w:p>
    <w:p w:rsidR="008F2ACF" w:rsidRPr="00A044EB" w:rsidRDefault="007D20FB" w:rsidP="008F2AC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4EB">
        <w:rPr>
          <w:rFonts w:ascii="Times New Roman" w:hAnsi="Times New Roman" w:cs="Times New Roman"/>
          <w:bCs/>
          <w:sz w:val="28"/>
          <w:szCs w:val="28"/>
        </w:rPr>
        <w:t>На 1 июня 2022 года в</w:t>
      </w:r>
      <w:r w:rsidR="00801D59" w:rsidRPr="00A044EB">
        <w:rPr>
          <w:rFonts w:ascii="Times New Roman" w:hAnsi="Times New Roman" w:cs="Times New Roman"/>
          <w:bCs/>
          <w:sz w:val="28"/>
          <w:szCs w:val="28"/>
        </w:rPr>
        <w:t xml:space="preserve"> Краснодарском крае выявлено </w:t>
      </w:r>
      <w:r w:rsidR="00234EB8" w:rsidRPr="00A044EB">
        <w:rPr>
          <w:rFonts w:ascii="Times New Roman" w:hAnsi="Times New Roman" w:cs="Times New Roman"/>
          <w:bCs/>
          <w:sz w:val="28"/>
          <w:szCs w:val="28"/>
        </w:rPr>
        <w:t>409</w:t>
      </w:r>
      <w:r w:rsidR="00801D59" w:rsidRPr="00A044EB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AC569B" w:rsidRPr="00A044EB">
        <w:rPr>
          <w:rFonts w:ascii="Times New Roman" w:hAnsi="Times New Roman" w:cs="Times New Roman"/>
          <w:bCs/>
          <w:sz w:val="28"/>
          <w:szCs w:val="28"/>
        </w:rPr>
        <w:t xml:space="preserve"> и территорий</w:t>
      </w:r>
      <w:r w:rsidR="00801D59" w:rsidRPr="00A044EB">
        <w:rPr>
          <w:rFonts w:ascii="Times New Roman" w:hAnsi="Times New Roman" w:cs="Times New Roman"/>
          <w:bCs/>
          <w:sz w:val="28"/>
          <w:szCs w:val="28"/>
        </w:rPr>
        <w:t>, пригодных для строительства индивидуальныхжилых домов</w:t>
      </w:r>
      <w:r w:rsidRPr="00A044EB">
        <w:rPr>
          <w:rFonts w:ascii="Times New Roman" w:hAnsi="Times New Roman" w:cs="Times New Roman"/>
          <w:bCs/>
          <w:sz w:val="28"/>
          <w:szCs w:val="28"/>
        </w:rPr>
        <w:t xml:space="preserve">. Общая площадь таких участков составляет 1 068 га. </w:t>
      </w:r>
      <w:r w:rsidR="00AC569B" w:rsidRPr="00A044EB">
        <w:rPr>
          <w:rFonts w:ascii="Times New Roman" w:hAnsi="Times New Roman" w:cs="Times New Roman"/>
          <w:bCs/>
          <w:sz w:val="28"/>
          <w:szCs w:val="28"/>
        </w:rPr>
        <w:t>Д</w:t>
      </w:r>
      <w:r w:rsidR="008F2ACF" w:rsidRPr="00A044EB">
        <w:rPr>
          <w:rFonts w:ascii="Times New Roman" w:hAnsi="Times New Roman" w:cs="Times New Roman"/>
          <w:bCs/>
          <w:sz w:val="28"/>
          <w:szCs w:val="28"/>
        </w:rPr>
        <w:t xml:space="preserve">ля строительства многоквартирных домов в крае выделено </w:t>
      </w:r>
      <w:r w:rsidR="00234EB8" w:rsidRPr="00A044EB">
        <w:rPr>
          <w:rFonts w:ascii="Times New Roman" w:hAnsi="Times New Roman" w:cs="Times New Roman"/>
          <w:bCs/>
          <w:sz w:val="28"/>
          <w:szCs w:val="28"/>
        </w:rPr>
        <w:t>49</w:t>
      </w:r>
      <w:r w:rsidR="00AC569B" w:rsidRPr="00A044EB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и </w:t>
      </w:r>
      <w:r w:rsidR="00234EB8" w:rsidRPr="00A044EB">
        <w:rPr>
          <w:rFonts w:ascii="Times New Roman" w:hAnsi="Times New Roman" w:cs="Times New Roman"/>
          <w:bCs/>
          <w:sz w:val="28"/>
          <w:szCs w:val="28"/>
        </w:rPr>
        <w:t>т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 xml:space="preserve">ерриторий, площадь которых </w:t>
      </w:r>
      <w:r w:rsidR="00AC569B" w:rsidRPr="00A044EB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>6 884 </w:t>
      </w:r>
      <w:r w:rsidR="00234EB8" w:rsidRPr="00A044EB">
        <w:rPr>
          <w:rFonts w:ascii="Times New Roman" w:hAnsi="Times New Roman" w:cs="Times New Roman"/>
          <w:bCs/>
          <w:sz w:val="28"/>
          <w:szCs w:val="28"/>
        </w:rPr>
        <w:t>га</w:t>
      </w:r>
      <w:r w:rsidR="008F2ACF" w:rsidRPr="00A044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AEF" w:rsidRPr="00A044EB" w:rsidRDefault="007D20FB" w:rsidP="00342AE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4EB">
        <w:rPr>
          <w:rFonts w:ascii="Times New Roman" w:hAnsi="Times New Roman" w:cs="Times New Roman"/>
          <w:bCs/>
          <w:sz w:val="28"/>
          <w:szCs w:val="28"/>
        </w:rPr>
        <w:t>Из них в Краснодаре выяв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 xml:space="preserve">лено 4 участка для индивидуального жилищного строительства общей площадью 0,3 га и 16 участков </w:t>
      </w:r>
      <w:r w:rsidRPr="00A044EB">
        <w:rPr>
          <w:rFonts w:ascii="Times New Roman" w:hAnsi="Times New Roman" w:cs="Times New Roman"/>
          <w:bCs/>
          <w:sz w:val="28"/>
          <w:szCs w:val="28"/>
        </w:rPr>
        <w:t xml:space="preserve">общей площадью более 6 600 га </w:t>
      </w:r>
      <w:r w:rsidR="00342AEF" w:rsidRPr="00A044EB">
        <w:rPr>
          <w:rFonts w:ascii="Times New Roman" w:hAnsi="Times New Roman" w:cs="Times New Roman"/>
          <w:bCs/>
          <w:sz w:val="28"/>
          <w:szCs w:val="28"/>
        </w:rPr>
        <w:t>для стро</w:t>
      </w:r>
      <w:r w:rsidR="00126C6B" w:rsidRPr="00A044EB">
        <w:rPr>
          <w:rFonts w:ascii="Times New Roman" w:hAnsi="Times New Roman" w:cs="Times New Roman"/>
          <w:bCs/>
          <w:sz w:val="28"/>
          <w:szCs w:val="28"/>
        </w:rPr>
        <w:t>ительства многоквартирных домов.</w:t>
      </w:r>
    </w:p>
    <w:p w:rsidR="00354D2D" w:rsidRPr="00A044EB" w:rsidRDefault="00AC569B" w:rsidP="008F2AC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4EB">
        <w:rPr>
          <w:rFonts w:ascii="Times New Roman" w:hAnsi="Times New Roman" w:cs="Times New Roman"/>
          <w:bCs/>
          <w:sz w:val="28"/>
          <w:szCs w:val="28"/>
        </w:rPr>
        <w:t xml:space="preserve">Найти </w:t>
      </w:r>
      <w:r w:rsidR="00354D2D" w:rsidRPr="00A044EB">
        <w:rPr>
          <w:rFonts w:ascii="Times New Roman" w:hAnsi="Times New Roman" w:cs="Times New Roman"/>
          <w:bCs/>
          <w:sz w:val="28"/>
          <w:szCs w:val="28"/>
        </w:rPr>
        <w:t xml:space="preserve">участок, предназначенный для жилищного строительства, может любой гражданин, застройщик или инвестор, на Публичной кадастровой карте Росреестра </w:t>
      </w:r>
      <w:hyperlink r:id="rId9" w:history="1">
        <w:r w:rsidR="00354D2D" w:rsidRPr="00A044EB">
          <w:rPr>
            <w:rStyle w:val="ab"/>
            <w:rFonts w:ascii="Times New Roman" w:hAnsi="Times New Roman" w:cs="Times New Roman"/>
            <w:bCs/>
            <w:sz w:val="28"/>
            <w:szCs w:val="28"/>
          </w:rPr>
          <w:t>pkk.rosreestr.ru</w:t>
        </w:r>
      </w:hyperlink>
      <w:r w:rsidR="00354D2D" w:rsidRPr="00A044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4EB" w:rsidRPr="00A044EB" w:rsidRDefault="006851A4" w:rsidP="00784563">
      <w:pPr>
        <w:shd w:val="clear" w:color="auto" w:fill="FFFFFF"/>
        <w:spacing w:after="333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«Целью создания сервиса «Земля для стройки» является </w:t>
      </w:r>
      <w:r w:rsidR="00126C6B" w:rsidRPr="00A044EB">
        <w:rPr>
          <w:rFonts w:ascii="Times New Roman" w:hAnsi="Times New Roman" w:cs="Times New Roman"/>
          <w:bCs/>
          <w:i/>
          <w:sz w:val="28"/>
          <w:szCs w:val="28"/>
        </w:rPr>
        <w:t>максимально</w:t>
      </w:r>
      <w:r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е вовлечение </w:t>
      </w:r>
      <w:r w:rsidR="00126C6B"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государственных и муниципальных земель </w:t>
      </w:r>
      <w:r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в оборот </w:t>
      </w:r>
      <w:r w:rsidR="00126C6B" w:rsidRPr="00A044EB">
        <w:rPr>
          <w:rFonts w:ascii="Times New Roman" w:hAnsi="Times New Roman" w:cs="Times New Roman"/>
          <w:bCs/>
          <w:i/>
          <w:sz w:val="28"/>
          <w:szCs w:val="28"/>
        </w:rPr>
        <w:t>для жилищного строительства</w:t>
      </w:r>
      <w:r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. Цифровой сервис </w:t>
      </w:r>
      <w:r w:rsidR="00BD6F3C"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Росреестра </w:t>
      </w:r>
      <w:r w:rsidRPr="00A044EB">
        <w:rPr>
          <w:rFonts w:ascii="Times New Roman" w:hAnsi="Times New Roman" w:cs="Times New Roman"/>
          <w:bCs/>
          <w:i/>
          <w:sz w:val="28"/>
          <w:szCs w:val="28"/>
        </w:rPr>
        <w:t>выступает в роли помощника, показывая заинтересованным лицам возможности использования земельных участков</w:t>
      </w:r>
      <w:r w:rsidR="0040762B" w:rsidRPr="00A044EB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126C6B" w:rsidRPr="00A044EB">
        <w:rPr>
          <w:rFonts w:ascii="Times New Roman" w:hAnsi="Times New Roman" w:cs="Times New Roman"/>
          <w:bCs/>
          <w:sz w:val="28"/>
          <w:szCs w:val="28"/>
        </w:rPr>
        <w:t>–</w:t>
      </w:r>
      <w:r w:rsidR="00BD6F3C" w:rsidRPr="00784563">
        <w:rPr>
          <w:rFonts w:ascii="Times New Roman" w:hAnsi="Times New Roman" w:cs="Times New Roman"/>
          <w:bCs/>
          <w:sz w:val="28"/>
          <w:szCs w:val="28"/>
        </w:rPr>
        <w:t>сообщил</w:t>
      </w:r>
      <w:r w:rsidR="00BD6F3C" w:rsidRPr="00A044EB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заместитель руководителя Управления Росреестра по Краснодарскому краю Сергей Осипов.</w:t>
      </w:r>
    </w:p>
    <w:p w:rsidR="00354D2D" w:rsidRPr="00A044EB" w:rsidRDefault="00814B61" w:rsidP="00354D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0278">
        <w:rPr>
          <w:rFonts w:ascii="Times New Roman" w:hAnsi="Times New Roman" w:cs="Times New Roman"/>
          <w:bCs/>
          <w:i/>
          <w:sz w:val="28"/>
          <w:szCs w:val="28"/>
        </w:rPr>
        <w:lastRenderedPageBreak/>
        <w:t>«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Найти подходящий участок для строительства жилого дома </w:t>
      </w:r>
      <w:r w:rsidR="00126C6B" w:rsidRPr="00690278">
        <w:rPr>
          <w:rFonts w:ascii="Times New Roman" w:hAnsi="Times New Roman" w:cs="Times New Roman"/>
          <w:bCs/>
          <w:i/>
          <w:sz w:val="28"/>
          <w:szCs w:val="28"/>
        </w:rPr>
        <w:t>несложно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126C6B" w:rsidRPr="00690278">
        <w:rPr>
          <w:rFonts w:ascii="Times New Roman" w:hAnsi="Times New Roman" w:cs="Times New Roman"/>
          <w:bCs/>
          <w:i/>
          <w:sz w:val="28"/>
          <w:szCs w:val="28"/>
        </w:rPr>
        <w:t>Зайдя на Публичную кадастровую карту,следует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 выбрать критерий «Жилищное строительство», </w:t>
      </w:r>
      <w:r w:rsidR="00126C6B" w:rsidRPr="00690278">
        <w:rPr>
          <w:rFonts w:ascii="Times New Roman" w:hAnsi="Times New Roman" w:cs="Times New Roman"/>
          <w:bCs/>
          <w:i/>
          <w:sz w:val="28"/>
          <w:szCs w:val="28"/>
        </w:rPr>
        <w:t>далее ввести в поисковую строку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 xml:space="preserve"> номер региона, поставить двоеточие и звездочку</w:t>
      </w:r>
      <w:r w:rsidRPr="0069027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A044EB" w:rsidRPr="00690278">
        <w:rPr>
          <w:rFonts w:ascii="Times New Roman" w:hAnsi="Times New Roman" w:cs="Times New Roman"/>
          <w:bCs/>
          <w:sz w:val="28"/>
          <w:szCs w:val="28"/>
        </w:rPr>
        <w:t>–</w:t>
      </w:r>
      <w:r w:rsidRPr="00690278">
        <w:rPr>
          <w:rFonts w:ascii="Times New Roman" w:hAnsi="Times New Roman" w:cs="Times New Roman"/>
          <w:bCs/>
          <w:sz w:val="28"/>
          <w:szCs w:val="28"/>
        </w:rPr>
        <w:t xml:space="preserve"> отмечает </w:t>
      </w:r>
      <w:r w:rsidRPr="00690278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</w:t>
      </w:r>
      <w:r w:rsidR="00354D2D" w:rsidRPr="00690278">
        <w:rPr>
          <w:rFonts w:ascii="Times New Roman" w:hAnsi="Times New Roman" w:cs="Times New Roman"/>
          <w:bCs/>
          <w:sz w:val="28"/>
          <w:szCs w:val="28"/>
        </w:rPr>
        <w:t>.</w:t>
      </w:r>
      <w:r w:rsidR="00A044EB" w:rsidRPr="0069027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044EB" w:rsidRPr="00690278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54D2D" w:rsidRPr="00690278">
        <w:rPr>
          <w:rFonts w:ascii="Times New Roman" w:hAnsi="Times New Roman" w:cs="Times New Roman"/>
          <w:bCs/>
          <w:i/>
          <w:sz w:val="28"/>
          <w:szCs w:val="28"/>
        </w:rPr>
        <w:t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</w:t>
      </w:r>
      <w:r w:rsidR="00A044EB" w:rsidRPr="0069027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84563" w:rsidRPr="0069027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D6F3C" w:rsidRPr="008F2ACF" w:rsidRDefault="00354D2D" w:rsidP="00BD6F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54D2D">
        <w:rPr>
          <w:rFonts w:ascii="Times New Roman" w:hAnsi="Times New Roman" w:cs="Times New Roman"/>
          <w:bCs/>
          <w:sz w:val="28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3F692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587197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DB" w:rsidRDefault="00116DDB">
      <w:pPr>
        <w:spacing w:after="0" w:line="240" w:lineRule="auto"/>
      </w:pPr>
      <w:r>
        <w:separator/>
      </w:r>
    </w:p>
  </w:endnote>
  <w:endnote w:type="continuationSeparator" w:id="1">
    <w:p w:rsidR="00116DDB" w:rsidRDefault="001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DB" w:rsidRDefault="00116DDB">
      <w:pPr>
        <w:spacing w:after="0" w:line="240" w:lineRule="auto"/>
      </w:pPr>
      <w:r>
        <w:separator/>
      </w:r>
    </w:p>
  </w:footnote>
  <w:footnote w:type="continuationSeparator" w:id="1">
    <w:p w:rsidR="00116DDB" w:rsidRDefault="0011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1119B"/>
    <w:rsid w:val="0005657E"/>
    <w:rsid w:val="00095E86"/>
    <w:rsid w:val="00116DDB"/>
    <w:rsid w:val="00126C6B"/>
    <w:rsid w:val="00166BD5"/>
    <w:rsid w:val="001E7669"/>
    <w:rsid w:val="00232F38"/>
    <w:rsid w:val="00234EB8"/>
    <w:rsid w:val="0025447C"/>
    <w:rsid w:val="00342AEF"/>
    <w:rsid w:val="00354D2D"/>
    <w:rsid w:val="003F692C"/>
    <w:rsid w:val="0040762B"/>
    <w:rsid w:val="0043548D"/>
    <w:rsid w:val="00550419"/>
    <w:rsid w:val="00587197"/>
    <w:rsid w:val="005F0F23"/>
    <w:rsid w:val="0064411A"/>
    <w:rsid w:val="006851A4"/>
    <w:rsid w:val="00690278"/>
    <w:rsid w:val="00784563"/>
    <w:rsid w:val="007A6DA5"/>
    <w:rsid w:val="007C16EA"/>
    <w:rsid w:val="007D20FB"/>
    <w:rsid w:val="007E7BAB"/>
    <w:rsid w:val="007F718F"/>
    <w:rsid w:val="00801D59"/>
    <w:rsid w:val="00814B61"/>
    <w:rsid w:val="008569B1"/>
    <w:rsid w:val="008C5BF1"/>
    <w:rsid w:val="008F2ACF"/>
    <w:rsid w:val="0095368B"/>
    <w:rsid w:val="00A044EB"/>
    <w:rsid w:val="00AC569B"/>
    <w:rsid w:val="00B46804"/>
    <w:rsid w:val="00B91681"/>
    <w:rsid w:val="00BC6CB4"/>
    <w:rsid w:val="00BD6F3C"/>
    <w:rsid w:val="00D41CC1"/>
    <w:rsid w:val="00DC3897"/>
    <w:rsid w:val="00DE7F15"/>
    <w:rsid w:val="00E2402D"/>
    <w:rsid w:val="00E920DA"/>
    <w:rsid w:val="00F9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71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71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71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71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71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1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8719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19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8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7197"/>
  </w:style>
  <w:style w:type="paragraph" w:styleId="af">
    <w:name w:val="footer"/>
    <w:basedOn w:val="a"/>
    <w:link w:val="af0"/>
    <w:uiPriority w:val="99"/>
    <w:unhideWhenUsed/>
    <w:rsid w:val="0058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7197"/>
  </w:style>
  <w:style w:type="table" w:styleId="af1">
    <w:name w:val="Table Grid"/>
    <w:basedOn w:val="a1"/>
    <w:uiPriority w:val="39"/>
    <w:rsid w:val="0058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user1477</cp:lastModifiedBy>
  <cp:revision>2</cp:revision>
  <cp:lastPrinted>2022-06-06T14:29:00Z</cp:lastPrinted>
  <dcterms:created xsi:type="dcterms:W3CDTF">2022-06-09T06:31:00Z</dcterms:created>
  <dcterms:modified xsi:type="dcterms:W3CDTF">2022-06-09T06:31:00Z</dcterms:modified>
</cp:coreProperties>
</file>