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35" w:rsidRDefault="00D11F35" w:rsidP="00D11F3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93420"/>
            <wp:effectExtent l="0" t="0" r="7620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35" w:rsidRDefault="00D11F35" w:rsidP="00D11F35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ЛЕНИНГРАДСКОГО СЕЛЬСКОГО ПОСЕЛЕНИЯ</w:t>
      </w:r>
    </w:p>
    <w:p w:rsidR="00D11F35" w:rsidRDefault="00D11F35" w:rsidP="00D1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ЛЕНИНГРАДСКОГО РАЙОНА</w:t>
      </w:r>
    </w:p>
    <w:p w:rsidR="00D11F35" w:rsidRDefault="00D11F35" w:rsidP="00D11F35">
      <w:pPr>
        <w:rPr>
          <w:sz w:val="28"/>
          <w:szCs w:val="28"/>
        </w:rPr>
      </w:pPr>
    </w:p>
    <w:p w:rsidR="00D11F35" w:rsidRDefault="00D11F35" w:rsidP="00D11F35">
      <w:pPr>
        <w:rPr>
          <w:sz w:val="28"/>
          <w:szCs w:val="28"/>
        </w:rPr>
      </w:pPr>
    </w:p>
    <w:p w:rsidR="00D11F35" w:rsidRDefault="00D11F35" w:rsidP="00D11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D11F35" w:rsidRDefault="00D11F35" w:rsidP="00D11F35">
      <w:pPr>
        <w:rPr>
          <w:b/>
          <w:sz w:val="28"/>
          <w:szCs w:val="28"/>
        </w:rPr>
      </w:pPr>
    </w:p>
    <w:p w:rsidR="00D11F35" w:rsidRDefault="00D11F35" w:rsidP="00D11F35">
      <w:pPr>
        <w:pStyle w:val="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 № 31</w:t>
      </w:r>
    </w:p>
    <w:p w:rsidR="00D11F35" w:rsidRDefault="00D11F35" w:rsidP="00D11F35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D11F35" w:rsidRDefault="00D11F35" w:rsidP="00D11F35">
      <w:pPr>
        <w:jc w:val="center"/>
        <w:rPr>
          <w:b/>
          <w:sz w:val="28"/>
          <w:szCs w:val="28"/>
        </w:rPr>
      </w:pPr>
    </w:p>
    <w:p w:rsidR="00D11F35" w:rsidRDefault="00D11F35" w:rsidP="00D11F35">
      <w:pPr>
        <w:tabs>
          <w:tab w:val="left" w:pos="3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4 статьи 3 Федерального закона от 17 июля 2009 года №172-ФЗ «Об антикоррупционной экспертизе нормативных правовых актов и проектов нормативных правовых актов» и пунктом 2 Правил проведения антикоррупционной экспертизы нормативных правовых актов, утвержденных постановлением Правительства Российской Федерации от 26 февраля 2010 года № 96, администрация Ленинградского сельского поселения Ленинградского района провела антикоррупционную экспертизу проекта решения Совета Ленинградского сельского поселения Ленинградского района «О внесении изменений в решение Совета Ленинградского сельского поселения Ленинградского района от 25 марта 2020 года «Об утверждении Положения о приватизации муниципального имущества Ленинградского сельского поселения Ленинградского района».</w:t>
      </w:r>
    </w:p>
    <w:p w:rsidR="00D11F35" w:rsidRDefault="00D11F35" w:rsidP="00D11F35">
      <w:pPr>
        <w:jc w:val="both"/>
      </w:pPr>
      <w:r>
        <w:rPr>
          <w:sz w:val="28"/>
          <w:szCs w:val="28"/>
        </w:rPr>
        <w:t xml:space="preserve">                 </w:t>
      </w:r>
      <w:r>
        <w:t>(наименование проекта нормативного правового акта)</w:t>
      </w:r>
    </w:p>
    <w:p w:rsidR="00D11F35" w:rsidRDefault="00D11F35" w:rsidP="00D11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представленном проекте коррупциогенные факторы не выявлены.</w:t>
      </w:r>
    </w:p>
    <w:p w:rsidR="00D11F35" w:rsidRDefault="00D11F35" w:rsidP="00D11F35">
      <w:pPr>
        <w:tabs>
          <w:tab w:val="left" w:pos="34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правого акта – решения Совета Ленинградского сельского поселения Ленинградского района «О внесении изменений в решение Совета Ленинградского сельского поселения Ленинградского района от 25 марта 2020 года «Об утверждении Положения о приватизации муниципального имущества Ленинградского сельского поселения Ленинградского района» соответствует нормам действующего законодательства, Уставу Ленинградского сельского поселения Ленинградского района, рекомендован для официального принятия.</w:t>
      </w:r>
    </w:p>
    <w:p w:rsidR="00D11F35" w:rsidRDefault="00D11F35" w:rsidP="00D11F35">
      <w:pPr>
        <w:jc w:val="both"/>
        <w:rPr>
          <w:sz w:val="28"/>
          <w:szCs w:val="28"/>
        </w:rPr>
      </w:pPr>
    </w:p>
    <w:p w:rsidR="00D11F35" w:rsidRDefault="00D11F35" w:rsidP="00D11F35">
      <w:pPr>
        <w:jc w:val="both"/>
        <w:rPr>
          <w:sz w:val="28"/>
          <w:szCs w:val="28"/>
        </w:rPr>
      </w:pPr>
    </w:p>
    <w:p w:rsidR="00D11F35" w:rsidRDefault="00D11F35" w:rsidP="00D11F3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поселения,</w:t>
      </w:r>
    </w:p>
    <w:p w:rsidR="00D11F35" w:rsidRDefault="00D11F35" w:rsidP="00D11F3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D11F35" w:rsidRDefault="00D11F35" w:rsidP="00D11F35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организационно-правовой</w:t>
      </w:r>
    </w:p>
    <w:p w:rsidR="00D11F35" w:rsidRDefault="00D11F35" w:rsidP="00D11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кадровой политике администрации </w:t>
      </w:r>
    </w:p>
    <w:p w:rsidR="00D11F35" w:rsidRDefault="00D11F35" w:rsidP="00D11F35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Ленинградского сельского поселения                                          Ю.К. Касьянова</w:t>
      </w:r>
    </w:p>
    <w:p w:rsidR="00D11F35" w:rsidRDefault="00D11F35" w:rsidP="00D11F35">
      <w:pPr>
        <w:jc w:val="both"/>
        <w:rPr>
          <w:sz w:val="28"/>
          <w:szCs w:val="28"/>
        </w:rPr>
      </w:pPr>
    </w:p>
    <w:p w:rsidR="00D11F35" w:rsidRDefault="00D11F35" w:rsidP="00D11F35">
      <w:r>
        <w:t xml:space="preserve"> </w:t>
      </w:r>
    </w:p>
    <w:p w:rsidR="009D1C0E" w:rsidRDefault="009D1C0E">
      <w:bookmarkStart w:id="0" w:name="_GoBack"/>
      <w:bookmarkEnd w:id="0"/>
    </w:p>
    <w:sectPr w:rsidR="009D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4B"/>
    <w:rsid w:val="00103A4B"/>
    <w:rsid w:val="009D1C0E"/>
    <w:rsid w:val="00D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2BAC7-BED2-4EF7-A391-1ACD46B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unhideWhenUsed/>
    <w:rsid w:val="00D11F35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7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diakov.net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2020-09-21T10:21:00Z</dcterms:created>
  <dcterms:modified xsi:type="dcterms:W3CDTF">2020-09-21T10:21:00Z</dcterms:modified>
</cp:coreProperties>
</file>